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BCA6FC3" w:rsidR="00EA29FA" w:rsidRPr="00C60FD1" w:rsidRDefault="004166C3" w:rsidP="00F7608B">
      <w:pPr>
        <w:jc w:val="right"/>
        <w:rPr>
          <w:rFonts w:ascii="Arial" w:hAnsi="Arial" w:cs="Arial"/>
          <w:b/>
          <w:sz w:val="22"/>
          <w:lang w:val="es-ES"/>
        </w:rPr>
      </w:pPr>
      <w:r>
        <w:rPr>
          <w:rFonts w:ascii="Arial" w:hAnsi="Arial" w:cs="Arial"/>
          <w:b/>
          <w:sz w:val="22"/>
          <w:lang w:val="es-ES"/>
        </w:rPr>
        <w:t>CP/</w:t>
      </w:r>
      <w:r w:rsidR="000C4C9A">
        <w:rPr>
          <w:rFonts w:ascii="Arial" w:hAnsi="Arial" w:cs="Arial"/>
          <w:b/>
          <w:sz w:val="22"/>
          <w:lang w:val="es-ES"/>
        </w:rPr>
        <w:t>1314</w:t>
      </w:r>
      <w:r w:rsidR="00F7608B">
        <w:rPr>
          <w:rFonts w:ascii="Arial" w:hAnsi="Arial" w:cs="Arial"/>
          <w:b/>
          <w:sz w:val="22"/>
          <w:lang w:val="es-ES"/>
        </w:rPr>
        <w:t>/2025</w:t>
      </w:r>
    </w:p>
    <w:p w14:paraId="695E3F55" w14:textId="40ACE559" w:rsidR="00703B09" w:rsidRDefault="00C34FB2"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5082EAD2" w:rsidR="00AF3636" w:rsidRDefault="000C4C9A" w:rsidP="000C4C9A">
      <w:pPr>
        <w:jc w:val="center"/>
        <w:rPr>
          <w:rFonts w:ascii="Arial" w:hAnsi="Arial" w:cs="Arial"/>
          <w:b/>
          <w:sz w:val="28"/>
          <w:szCs w:val="28"/>
        </w:rPr>
      </w:pPr>
      <w:r w:rsidRPr="000C4C9A">
        <w:rPr>
          <w:rFonts w:ascii="Arial" w:hAnsi="Arial" w:cs="Arial"/>
          <w:b/>
          <w:sz w:val="28"/>
          <w:szCs w:val="28"/>
        </w:rPr>
        <w:t>NUEVO LEÓN ESTÁ Y SEGUIRÁ SEGURO.- MIGUEL FLORES</w:t>
      </w:r>
    </w:p>
    <w:p w14:paraId="49775CBF" w14:textId="77777777" w:rsidR="000C4C9A" w:rsidRPr="00221F80" w:rsidRDefault="000C4C9A" w:rsidP="00524D74">
      <w:pPr>
        <w:rPr>
          <w:rFonts w:ascii="Arial" w:hAnsi="Arial" w:cs="Arial"/>
          <w:b/>
          <w:sz w:val="22"/>
          <w:szCs w:val="22"/>
        </w:rPr>
      </w:pPr>
    </w:p>
    <w:p w14:paraId="4A4540A5" w14:textId="5F7FA32D" w:rsidR="00AF3636" w:rsidRDefault="008075CC" w:rsidP="008075CC">
      <w:pPr>
        <w:pStyle w:val="Prrafodelista"/>
        <w:numPr>
          <w:ilvl w:val="0"/>
          <w:numId w:val="21"/>
        </w:numPr>
        <w:rPr>
          <w:rFonts w:ascii="Arial" w:hAnsi="Arial" w:cs="Arial"/>
          <w:i/>
        </w:rPr>
      </w:pPr>
      <w:r w:rsidRPr="008075CC">
        <w:rPr>
          <w:rFonts w:ascii="Arial" w:hAnsi="Arial" w:cs="Arial"/>
          <w:i/>
        </w:rPr>
        <w:t>“Seguimos con un 73 por ciento de delitos de homicidios a la baja y sigue la tendencia</w:t>
      </w:r>
      <w:r>
        <w:rPr>
          <w:rFonts w:ascii="Arial" w:hAnsi="Arial" w:cs="Arial"/>
          <w:i/>
        </w:rPr>
        <w:t xml:space="preserve">”.- informó el Secretario General de Gobierno, Miguel Flores. </w:t>
      </w:r>
    </w:p>
    <w:p w14:paraId="7E2B5598" w14:textId="74080FC7" w:rsidR="008075CC" w:rsidRDefault="008075CC" w:rsidP="008075CC">
      <w:pPr>
        <w:pStyle w:val="Prrafodelista"/>
        <w:numPr>
          <w:ilvl w:val="0"/>
          <w:numId w:val="21"/>
        </w:numPr>
        <w:rPr>
          <w:rFonts w:ascii="Arial" w:hAnsi="Arial" w:cs="Arial"/>
          <w:i/>
        </w:rPr>
      </w:pPr>
      <w:r>
        <w:rPr>
          <w:rFonts w:ascii="Arial" w:hAnsi="Arial" w:cs="Arial"/>
          <w:i/>
        </w:rPr>
        <w:t xml:space="preserve">Destaca que seguirá el reforzamiento de Fuerza Civil a través de equipo e incentivos, “cuidando a quienes cuidan a NL”. </w:t>
      </w:r>
    </w:p>
    <w:p w14:paraId="2187DBCD" w14:textId="75E69716" w:rsidR="008075CC" w:rsidRDefault="008075CC" w:rsidP="008075CC">
      <w:pPr>
        <w:pStyle w:val="Prrafodelista"/>
        <w:numPr>
          <w:ilvl w:val="0"/>
          <w:numId w:val="21"/>
        </w:numPr>
        <w:rPr>
          <w:rFonts w:ascii="Arial" w:hAnsi="Arial" w:cs="Arial"/>
          <w:i/>
        </w:rPr>
      </w:pPr>
      <w:r>
        <w:rPr>
          <w:rFonts w:ascii="Arial" w:hAnsi="Arial" w:cs="Arial"/>
          <w:i/>
        </w:rPr>
        <w:t>El</w:t>
      </w:r>
      <w:r w:rsidRPr="008075CC">
        <w:rPr>
          <w:rFonts w:ascii="Arial" w:hAnsi="Arial" w:cs="Arial"/>
          <w:i/>
        </w:rPr>
        <w:t xml:space="preserve"> Titular de Fuerza Civil, Gerardo Escamilla V</w:t>
      </w:r>
      <w:bookmarkStart w:id="0" w:name="_GoBack"/>
      <w:bookmarkEnd w:id="0"/>
      <w:r w:rsidRPr="008075CC">
        <w:rPr>
          <w:rFonts w:ascii="Arial" w:hAnsi="Arial" w:cs="Arial"/>
          <w:i/>
        </w:rPr>
        <w:t>argas presentó los resultados del mes de septiembre del Operativo Muralla</w:t>
      </w:r>
      <w:r>
        <w:rPr>
          <w:rFonts w:ascii="Arial" w:hAnsi="Arial" w:cs="Arial"/>
          <w:i/>
        </w:rPr>
        <w:t xml:space="preserve">, Grupo de Coordinación Metropolitana y acciones en transporte público. </w:t>
      </w:r>
    </w:p>
    <w:p w14:paraId="1069432D" w14:textId="77777777" w:rsidR="00B06B1B" w:rsidRPr="00B06B1B" w:rsidRDefault="00B06B1B" w:rsidP="00B06B1B">
      <w:pPr>
        <w:rPr>
          <w:rFonts w:ascii="Arial" w:hAnsi="Arial" w:cs="Arial"/>
          <w:i/>
        </w:rPr>
      </w:pPr>
    </w:p>
    <w:p w14:paraId="2821045E" w14:textId="17E71631" w:rsidR="00394AB5" w:rsidRPr="00F77496" w:rsidRDefault="00EA29FA" w:rsidP="004166C3">
      <w:pPr>
        <w:jc w:val="both"/>
        <w:rPr>
          <w:rFonts w:ascii="Arial" w:hAnsi="Arial" w:cs="Arial"/>
          <w:sz w:val="28"/>
          <w:szCs w:val="28"/>
        </w:rPr>
      </w:pPr>
      <w:r w:rsidRPr="00F77496">
        <w:rPr>
          <w:rFonts w:ascii="Arial" w:hAnsi="Arial" w:cs="Arial"/>
          <w:b/>
          <w:sz w:val="28"/>
          <w:szCs w:val="28"/>
        </w:rPr>
        <w:t>Monterrey, Nuevo León.-</w:t>
      </w:r>
      <w:r w:rsidR="00AF3636" w:rsidRPr="00F77496">
        <w:rPr>
          <w:rFonts w:ascii="Arial" w:hAnsi="Arial" w:cs="Arial"/>
          <w:b/>
          <w:sz w:val="28"/>
          <w:szCs w:val="28"/>
        </w:rPr>
        <w:t xml:space="preserve"> </w:t>
      </w:r>
      <w:r w:rsidR="00C34FB2" w:rsidRPr="00F77496">
        <w:rPr>
          <w:rFonts w:ascii="Arial" w:hAnsi="Arial" w:cs="Arial"/>
          <w:sz w:val="28"/>
          <w:szCs w:val="28"/>
        </w:rPr>
        <w:t>Al destacar que continúa la tendencia a la baja en el delito de homicidios, el Secretario General de Gobierno, Miguel Flores Serna destacó que grac</w:t>
      </w:r>
      <w:r w:rsidR="004A2158" w:rsidRPr="00F77496">
        <w:rPr>
          <w:rFonts w:ascii="Arial" w:hAnsi="Arial" w:cs="Arial"/>
          <w:sz w:val="28"/>
          <w:szCs w:val="28"/>
        </w:rPr>
        <w:t>ias a la estrategia de Presencia total</w:t>
      </w:r>
      <w:r w:rsidR="00C34FB2" w:rsidRPr="00F77496">
        <w:rPr>
          <w:rFonts w:ascii="Arial" w:hAnsi="Arial" w:cs="Arial"/>
          <w:sz w:val="28"/>
          <w:szCs w:val="28"/>
        </w:rPr>
        <w:t xml:space="preserve">, Nuevo </w:t>
      </w:r>
      <w:r w:rsidR="004A2158" w:rsidRPr="00F77496">
        <w:rPr>
          <w:rFonts w:ascii="Arial" w:hAnsi="Arial" w:cs="Arial"/>
          <w:sz w:val="28"/>
          <w:szCs w:val="28"/>
        </w:rPr>
        <w:t>León</w:t>
      </w:r>
      <w:r w:rsidR="00C34FB2" w:rsidRPr="00F77496">
        <w:rPr>
          <w:rFonts w:ascii="Arial" w:hAnsi="Arial" w:cs="Arial"/>
          <w:sz w:val="28"/>
          <w:szCs w:val="28"/>
        </w:rPr>
        <w:t xml:space="preserve"> sigue seguro. </w:t>
      </w:r>
    </w:p>
    <w:p w14:paraId="059B4404" w14:textId="77777777" w:rsidR="00C34FB2" w:rsidRPr="00F77496" w:rsidRDefault="00C34FB2" w:rsidP="004166C3">
      <w:pPr>
        <w:jc w:val="both"/>
        <w:rPr>
          <w:rFonts w:ascii="Arial" w:hAnsi="Arial" w:cs="Arial"/>
          <w:sz w:val="28"/>
          <w:szCs w:val="28"/>
        </w:rPr>
      </w:pPr>
    </w:p>
    <w:p w14:paraId="6639B526" w14:textId="0FA372F3" w:rsidR="00C34FB2" w:rsidRPr="00F77496" w:rsidRDefault="00C34FB2" w:rsidP="004166C3">
      <w:pPr>
        <w:jc w:val="both"/>
        <w:rPr>
          <w:rFonts w:ascii="Arial" w:hAnsi="Arial" w:cs="Arial"/>
          <w:sz w:val="28"/>
          <w:szCs w:val="28"/>
        </w:rPr>
      </w:pPr>
      <w:r w:rsidRPr="00F77496">
        <w:rPr>
          <w:rFonts w:ascii="Arial" w:hAnsi="Arial" w:cs="Arial"/>
          <w:sz w:val="28"/>
          <w:szCs w:val="28"/>
        </w:rPr>
        <w:t xml:space="preserve">Dentro del Nuevo León Informa, el funcionario estatal resaltó que el trabajo conjunto de colaboración y coordinación </w:t>
      </w:r>
      <w:r w:rsidR="009F4102" w:rsidRPr="00F77496">
        <w:rPr>
          <w:rFonts w:ascii="Arial" w:hAnsi="Arial" w:cs="Arial"/>
          <w:sz w:val="28"/>
          <w:szCs w:val="28"/>
        </w:rPr>
        <w:t>con los</w:t>
      </w:r>
      <w:r w:rsidRPr="00F77496">
        <w:rPr>
          <w:rFonts w:ascii="Arial" w:hAnsi="Arial" w:cs="Arial"/>
          <w:sz w:val="28"/>
          <w:szCs w:val="28"/>
        </w:rPr>
        <w:t xml:space="preserve"> alcaldes y/o secret</w:t>
      </w:r>
      <w:r w:rsidR="009F4102" w:rsidRPr="00F77496">
        <w:rPr>
          <w:rFonts w:ascii="Arial" w:hAnsi="Arial" w:cs="Arial"/>
          <w:sz w:val="28"/>
          <w:szCs w:val="28"/>
        </w:rPr>
        <w:t>arios de seguridad municipales,</w:t>
      </w:r>
      <w:r w:rsidRPr="00F77496">
        <w:rPr>
          <w:rFonts w:ascii="Arial" w:hAnsi="Arial" w:cs="Arial"/>
          <w:sz w:val="28"/>
          <w:szCs w:val="28"/>
        </w:rPr>
        <w:t xml:space="preserve"> las policías estatales y federales </w:t>
      </w:r>
      <w:r w:rsidR="009F4102" w:rsidRPr="00F77496">
        <w:rPr>
          <w:rFonts w:ascii="Arial" w:hAnsi="Arial" w:cs="Arial"/>
          <w:sz w:val="28"/>
          <w:szCs w:val="28"/>
        </w:rPr>
        <w:t xml:space="preserve">mantiene la reducción </w:t>
      </w:r>
      <w:r w:rsidR="004A2158" w:rsidRPr="00F77496">
        <w:rPr>
          <w:rFonts w:ascii="Arial" w:hAnsi="Arial" w:cs="Arial"/>
          <w:sz w:val="28"/>
          <w:szCs w:val="28"/>
        </w:rPr>
        <w:t xml:space="preserve">en el promedio diario de homicidios.  </w:t>
      </w:r>
      <w:r w:rsidR="009F4102" w:rsidRPr="00F77496">
        <w:rPr>
          <w:rFonts w:ascii="Arial" w:hAnsi="Arial" w:cs="Arial"/>
          <w:sz w:val="28"/>
          <w:szCs w:val="28"/>
        </w:rPr>
        <w:t xml:space="preserve"> </w:t>
      </w:r>
    </w:p>
    <w:p w14:paraId="79560FD4" w14:textId="77777777" w:rsidR="009F4102" w:rsidRPr="00F77496" w:rsidRDefault="009F4102" w:rsidP="004166C3">
      <w:pPr>
        <w:jc w:val="both"/>
        <w:rPr>
          <w:rFonts w:ascii="Arial" w:hAnsi="Arial" w:cs="Arial"/>
          <w:sz w:val="28"/>
          <w:szCs w:val="28"/>
        </w:rPr>
      </w:pPr>
    </w:p>
    <w:p w14:paraId="1EB168B7" w14:textId="4DA5E8B0" w:rsidR="009F4102" w:rsidRPr="00F77496" w:rsidRDefault="009F4102" w:rsidP="004166C3">
      <w:pPr>
        <w:jc w:val="both"/>
        <w:rPr>
          <w:rFonts w:ascii="Arial" w:hAnsi="Arial" w:cs="Arial"/>
          <w:sz w:val="28"/>
          <w:szCs w:val="28"/>
          <w:shd w:val="clear" w:color="auto" w:fill="FFFFFF"/>
        </w:rPr>
      </w:pPr>
      <w:r w:rsidRPr="00F77496">
        <w:rPr>
          <w:rFonts w:ascii="Arial" w:hAnsi="Arial" w:cs="Arial"/>
          <w:sz w:val="28"/>
          <w:szCs w:val="28"/>
          <w:shd w:val="clear" w:color="auto" w:fill="FFFFFF"/>
        </w:rPr>
        <w:t>“Seguimos con un 73 por ciento</w:t>
      </w:r>
      <w:r w:rsidRPr="00F77496">
        <w:rPr>
          <w:rFonts w:ascii="Arial" w:hAnsi="Arial" w:cs="Arial"/>
          <w:sz w:val="28"/>
          <w:szCs w:val="28"/>
          <w:shd w:val="clear" w:color="auto" w:fill="FFFFFF"/>
        </w:rPr>
        <w:t xml:space="preserve"> de delitos de homicidios a la baja y sigue la tendencia. Vamos a seguir trabajando bajando con estas acciones de inteligencia y de prevención para que Nuevo León esté y se sienta seguro</w:t>
      </w:r>
      <w:r w:rsidR="004A2158" w:rsidRPr="00F77496">
        <w:rPr>
          <w:rFonts w:ascii="Arial" w:hAnsi="Arial" w:cs="Arial"/>
          <w:sz w:val="28"/>
          <w:szCs w:val="28"/>
          <w:shd w:val="clear" w:color="auto" w:fill="FFFFFF"/>
        </w:rPr>
        <w:t xml:space="preserve">”, apuntó. </w:t>
      </w:r>
    </w:p>
    <w:p w14:paraId="7F90A70A" w14:textId="77777777" w:rsidR="004A2158" w:rsidRPr="00F77496" w:rsidRDefault="004A2158" w:rsidP="004166C3">
      <w:pPr>
        <w:jc w:val="both"/>
        <w:rPr>
          <w:rFonts w:ascii="Arial" w:hAnsi="Arial" w:cs="Arial"/>
          <w:sz w:val="28"/>
          <w:szCs w:val="28"/>
          <w:shd w:val="clear" w:color="auto" w:fill="FFFFFF"/>
        </w:rPr>
      </w:pPr>
    </w:p>
    <w:p w14:paraId="6B652464" w14:textId="22E3B27B" w:rsidR="004A2158" w:rsidRPr="00F77496" w:rsidRDefault="004A2158" w:rsidP="004166C3">
      <w:pPr>
        <w:jc w:val="both"/>
        <w:rPr>
          <w:rFonts w:ascii="Arial" w:hAnsi="Arial" w:cs="Arial"/>
          <w:sz w:val="28"/>
          <w:szCs w:val="28"/>
          <w:shd w:val="clear" w:color="auto" w:fill="FFFFFF"/>
        </w:rPr>
      </w:pPr>
      <w:r w:rsidRPr="00F77496">
        <w:rPr>
          <w:rFonts w:ascii="Arial" w:hAnsi="Arial" w:cs="Arial"/>
          <w:sz w:val="28"/>
          <w:szCs w:val="28"/>
          <w:shd w:val="clear" w:color="auto" w:fill="FFFFFF"/>
        </w:rPr>
        <w:t xml:space="preserve">El Secretario General de Gobierno añadió que el Estado seguirá con esta estrategia, reforzando a Fuerza Civil a través de equipo e incentivos, a fin de respaldar a quienes cuidan a los neoleoneses. </w:t>
      </w:r>
    </w:p>
    <w:p w14:paraId="071745F6" w14:textId="77777777" w:rsidR="004A2158" w:rsidRPr="00F77496" w:rsidRDefault="004A2158" w:rsidP="004166C3">
      <w:pPr>
        <w:jc w:val="both"/>
        <w:rPr>
          <w:rFonts w:ascii="Arial" w:hAnsi="Arial" w:cs="Arial"/>
          <w:sz w:val="28"/>
          <w:szCs w:val="28"/>
          <w:shd w:val="clear" w:color="auto" w:fill="FFFFFF"/>
        </w:rPr>
      </w:pPr>
    </w:p>
    <w:p w14:paraId="1442D06F" w14:textId="5AC5F34A" w:rsidR="004A2158" w:rsidRPr="00F77496" w:rsidRDefault="004A2158"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 xml:space="preserve">“De parte del Estado, seguimos trabajando con la mejor policía de México, Fuerza Civil, para que siga llegando equipamiento, sigan </w:t>
      </w:r>
      <w:r w:rsidRPr="00F77496">
        <w:rPr>
          <w:rFonts w:ascii="Arial" w:hAnsi="Arial" w:cs="Arial"/>
          <w:color w:val="000000"/>
          <w:sz w:val="28"/>
          <w:szCs w:val="28"/>
          <w:shd w:val="clear" w:color="auto" w:fill="FFFFFF"/>
        </w:rPr>
        <w:lastRenderedPageBreak/>
        <w:t>llegando patrullas, sigan las graduaciones de nuevos cadetes y vamos a seguir cuidando a quienes nos cuidan”</w:t>
      </w:r>
      <w:r w:rsidRPr="00F77496">
        <w:rPr>
          <w:rFonts w:ascii="Arial" w:hAnsi="Arial" w:cs="Arial"/>
          <w:color w:val="000000"/>
          <w:sz w:val="28"/>
          <w:szCs w:val="28"/>
          <w:shd w:val="clear" w:color="auto" w:fill="FFFFFF"/>
        </w:rPr>
        <w:t xml:space="preserve">, subrayó el funcionario estatal. </w:t>
      </w:r>
    </w:p>
    <w:p w14:paraId="77133A6B" w14:textId="77777777" w:rsidR="004A2158" w:rsidRPr="00F77496" w:rsidRDefault="004A2158" w:rsidP="004166C3">
      <w:pPr>
        <w:jc w:val="both"/>
        <w:rPr>
          <w:rFonts w:ascii="Arial" w:hAnsi="Arial" w:cs="Arial"/>
          <w:color w:val="000000"/>
          <w:sz w:val="28"/>
          <w:szCs w:val="28"/>
          <w:shd w:val="clear" w:color="auto" w:fill="FFFFFF"/>
        </w:rPr>
      </w:pPr>
    </w:p>
    <w:p w14:paraId="05CB5361" w14:textId="1DC8135A" w:rsidR="00AE20D1" w:rsidRPr="00F77496" w:rsidRDefault="004A2158"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 xml:space="preserve">En tanto, el Titular de Fuerza Civil, Gerardo Escamilla Vargas </w:t>
      </w:r>
      <w:r w:rsidR="00AE20D1" w:rsidRPr="00F77496">
        <w:rPr>
          <w:rFonts w:ascii="Arial" w:hAnsi="Arial" w:cs="Arial"/>
          <w:color w:val="000000"/>
          <w:sz w:val="28"/>
          <w:szCs w:val="28"/>
          <w:shd w:val="clear" w:color="auto" w:fill="FFFFFF"/>
        </w:rPr>
        <w:t>presentó los resultados del mes de septiembre del Operativo Muralla, el cual mencionó se activó en ocho ocasiones, logrando la detención de 240 personas,  el aseguramiento de 73 armas de fuego y 53 vehículos, de los que tres contaban con blindaje artesanal.</w:t>
      </w:r>
    </w:p>
    <w:p w14:paraId="14985863" w14:textId="77777777" w:rsidR="00AE20D1" w:rsidRPr="00F77496" w:rsidRDefault="00AE20D1" w:rsidP="004166C3">
      <w:pPr>
        <w:jc w:val="both"/>
        <w:rPr>
          <w:rFonts w:ascii="Arial" w:hAnsi="Arial" w:cs="Arial"/>
          <w:color w:val="000000"/>
          <w:sz w:val="28"/>
          <w:szCs w:val="28"/>
          <w:shd w:val="clear" w:color="auto" w:fill="FFFFFF"/>
        </w:rPr>
      </w:pPr>
    </w:p>
    <w:p w14:paraId="33839B4B" w14:textId="5D0FAF07" w:rsidR="00AE20D1" w:rsidRPr="00F77496" w:rsidRDefault="00AE20D1"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Además, indicó que en el Grupo Coordinación Metropolitana se capturaron 411 personas relacionadas con delitos de alto impacto, se decomisaron 39 vehículos y 53 armas de fuego.</w:t>
      </w:r>
    </w:p>
    <w:p w14:paraId="3DBA84D9" w14:textId="77777777" w:rsidR="00AE20D1" w:rsidRPr="00F77496" w:rsidRDefault="00AE20D1" w:rsidP="004166C3">
      <w:pPr>
        <w:jc w:val="both"/>
        <w:rPr>
          <w:rFonts w:ascii="Arial" w:hAnsi="Arial" w:cs="Arial"/>
          <w:color w:val="000000"/>
          <w:sz w:val="28"/>
          <w:szCs w:val="28"/>
          <w:shd w:val="clear" w:color="auto" w:fill="FFFFFF"/>
        </w:rPr>
      </w:pPr>
    </w:p>
    <w:p w14:paraId="3787427D" w14:textId="35F9700D" w:rsidR="00AE20D1" w:rsidRPr="00F77496" w:rsidRDefault="00AE20D1"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Asimismo, informó que como parte del trabajo conjunto con los tres órdenes de Gobierno, en el trimestre de julio a septiembre s</w:t>
      </w:r>
      <w:r w:rsidR="004A34A9" w:rsidRPr="00F77496">
        <w:rPr>
          <w:rFonts w:ascii="Arial" w:hAnsi="Arial" w:cs="Arial"/>
          <w:color w:val="000000"/>
          <w:sz w:val="28"/>
          <w:szCs w:val="28"/>
          <w:shd w:val="clear" w:color="auto" w:fill="FFFFFF"/>
        </w:rPr>
        <w:t xml:space="preserve">e incautaron 319 armas de fuego, </w:t>
      </w:r>
      <w:r w:rsidRPr="00F77496">
        <w:rPr>
          <w:rFonts w:ascii="Arial" w:hAnsi="Arial" w:cs="Arial"/>
          <w:color w:val="000000"/>
          <w:sz w:val="28"/>
          <w:szCs w:val="28"/>
          <w:shd w:val="clear" w:color="auto" w:fill="FFFFFF"/>
        </w:rPr>
        <w:t>se realizaron 100 detenciones relacionadas con delitos de alto</w:t>
      </w:r>
      <w:r w:rsidR="004A34A9" w:rsidRPr="00F77496">
        <w:rPr>
          <w:rFonts w:ascii="Arial" w:hAnsi="Arial" w:cs="Arial"/>
          <w:color w:val="000000"/>
          <w:sz w:val="28"/>
          <w:szCs w:val="28"/>
          <w:shd w:val="clear" w:color="auto" w:fill="FFFFFF"/>
        </w:rPr>
        <w:t xml:space="preserve"> impacto;</w:t>
      </w:r>
      <w:r w:rsidRPr="00F77496">
        <w:rPr>
          <w:rFonts w:ascii="Arial" w:hAnsi="Arial" w:cs="Arial"/>
          <w:color w:val="000000"/>
          <w:sz w:val="28"/>
          <w:szCs w:val="28"/>
          <w:shd w:val="clear" w:color="auto" w:fill="FFFFFF"/>
        </w:rPr>
        <w:t xml:space="preserve"> dos de ellos eran o</w:t>
      </w:r>
      <w:r w:rsidR="004A34A9" w:rsidRPr="00F77496">
        <w:rPr>
          <w:rFonts w:ascii="Arial" w:hAnsi="Arial" w:cs="Arial"/>
          <w:color w:val="000000"/>
          <w:sz w:val="28"/>
          <w:szCs w:val="28"/>
          <w:shd w:val="clear" w:color="auto" w:fill="FFFFFF"/>
        </w:rPr>
        <w:t xml:space="preserve">bjetivos del gobierno federal, </w:t>
      </w:r>
      <w:r w:rsidRPr="00F77496">
        <w:rPr>
          <w:rFonts w:ascii="Arial" w:hAnsi="Arial" w:cs="Arial"/>
          <w:color w:val="000000"/>
          <w:sz w:val="28"/>
          <w:szCs w:val="28"/>
          <w:shd w:val="clear" w:color="auto" w:fill="FFFFFF"/>
        </w:rPr>
        <w:t>33 contaba con una  orden de aprehensión vigent</w:t>
      </w:r>
      <w:r w:rsidR="004A34A9" w:rsidRPr="00F77496">
        <w:rPr>
          <w:rFonts w:ascii="Arial" w:hAnsi="Arial" w:cs="Arial"/>
          <w:color w:val="000000"/>
          <w:sz w:val="28"/>
          <w:szCs w:val="28"/>
          <w:shd w:val="clear" w:color="auto" w:fill="FFFFFF"/>
        </w:rPr>
        <w:t xml:space="preserve">e, y 65 participaron en eventos generadores de violencia. </w:t>
      </w:r>
    </w:p>
    <w:p w14:paraId="45876C2E" w14:textId="77777777" w:rsidR="004A34A9" w:rsidRPr="00F77496" w:rsidRDefault="004A34A9" w:rsidP="004166C3">
      <w:pPr>
        <w:jc w:val="both"/>
        <w:rPr>
          <w:rFonts w:ascii="Arial" w:hAnsi="Arial" w:cs="Arial"/>
          <w:color w:val="000000"/>
          <w:sz w:val="28"/>
          <w:szCs w:val="28"/>
          <w:shd w:val="clear" w:color="auto" w:fill="FFFFFF"/>
        </w:rPr>
      </w:pPr>
    </w:p>
    <w:p w14:paraId="774DFC58" w14:textId="3BA8C992" w:rsidR="004A34A9" w:rsidRDefault="00F77496"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También</w:t>
      </w:r>
      <w:r w:rsidR="004A34A9" w:rsidRPr="00F77496">
        <w:rPr>
          <w:rFonts w:ascii="Arial" w:hAnsi="Arial" w:cs="Arial"/>
          <w:color w:val="000000"/>
          <w:sz w:val="28"/>
          <w:szCs w:val="28"/>
          <w:shd w:val="clear" w:color="auto" w:fill="FFFFFF"/>
        </w:rPr>
        <w:t xml:space="preserve"> precisó que en el mes se registraron 58 homicidios, que muestra que la entidad </w:t>
      </w:r>
      <w:r w:rsidRPr="00F77496">
        <w:rPr>
          <w:rFonts w:ascii="Arial" w:hAnsi="Arial" w:cs="Arial"/>
          <w:color w:val="000000"/>
          <w:sz w:val="28"/>
          <w:szCs w:val="28"/>
          <w:shd w:val="clear" w:color="auto" w:fill="FFFFFF"/>
        </w:rPr>
        <w:t>entró</w:t>
      </w:r>
      <w:r w:rsidR="004A34A9" w:rsidRPr="00F77496">
        <w:rPr>
          <w:rFonts w:ascii="Arial" w:hAnsi="Arial" w:cs="Arial"/>
          <w:color w:val="000000"/>
          <w:sz w:val="28"/>
          <w:szCs w:val="28"/>
          <w:shd w:val="clear" w:color="auto" w:fill="FFFFFF"/>
        </w:rPr>
        <w:t xml:space="preserve"> a una fase de contención y estabilización</w:t>
      </w:r>
      <w:r w:rsidRPr="00F77496">
        <w:rPr>
          <w:rFonts w:ascii="Arial" w:hAnsi="Arial" w:cs="Arial"/>
          <w:color w:val="000000"/>
          <w:sz w:val="28"/>
          <w:szCs w:val="28"/>
          <w:shd w:val="clear" w:color="auto" w:fill="FFFFFF"/>
        </w:rPr>
        <w:t xml:space="preserve">, así como una reducción efectiva del 53 por ciento en el periodo de abril a septiembre. </w:t>
      </w:r>
    </w:p>
    <w:p w14:paraId="6B3039D5" w14:textId="77777777" w:rsidR="00F77496" w:rsidRDefault="00F77496" w:rsidP="004166C3">
      <w:pPr>
        <w:jc w:val="both"/>
        <w:rPr>
          <w:rFonts w:ascii="Arial" w:hAnsi="Arial" w:cs="Arial"/>
          <w:color w:val="000000"/>
          <w:sz w:val="28"/>
          <w:szCs w:val="28"/>
          <w:shd w:val="clear" w:color="auto" w:fill="FFFFFF"/>
        </w:rPr>
      </w:pPr>
    </w:p>
    <w:p w14:paraId="342783F6" w14:textId="5F575B01" w:rsidR="00F77496" w:rsidRPr="008075CC" w:rsidRDefault="00F77496" w:rsidP="004166C3">
      <w:pPr>
        <w:jc w:val="both"/>
        <w:rPr>
          <w:rFonts w:ascii="Arial" w:hAnsi="Arial" w:cs="Arial"/>
          <w:sz w:val="28"/>
          <w:szCs w:val="28"/>
          <w:shd w:val="clear" w:color="auto" w:fill="FFFFFF"/>
        </w:rPr>
      </w:pPr>
      <w:r w:rsidRPr="008075CC">
        <w:rPr>
          <w:rFonts w:ascii="Arial" w:hAnsi="Arial" w:cs="Arial"/>
          <w:sz w:val="28"/>
          <w:szCs w:val="28"/>
          <w:shd w:val="clear" w:color="auto" w:fill="FFFFFF"/>
        </w:rPr>
        <w:t>“</w:t>
      </w:r>
      <w:r w:rsidRPr="008075CC">
        <w:rPr>
          <w:rFonts w:ascii="Arial" w:hAnsi="Arial" w:cs="Arial"/>
          <w:sz w:val="28"/>
          <w:szCs w:val="28"/>
          <w:shd w:val="clear" w:color="auto" w:fill="FFFFFF"/>
        </w:rPr>
        <w:t xml:space="preserve">Todo el trabajo de las detenciones que hemos mencionado es lo que nos ha permitido mantener el número de homicidios en una fase de contención. Esto pone Nuevo León por debajo de la media nacional en la tasa de homicidios por cada 100 </w:t>
      </w:r>
      <w:r w:rsidRPr="008075CC">
        <w:rPr>
          <w:rFonts w:ascii="Arial" w:hAnsi="Arial" w:cs="Arial"/>
          <w:sz w:val="28"/>
          <w:szCs w:val="28"/>
          <w:shd w:val="clear" w:color="auto" w:fill="FFFFFF"/>
        </w:rPr>
        <w:t>mil</w:t>
      </w:r>
      <w:r w:rsidRPr="008075CC">
        <w:rPr>
          <w:rFonts w:ascii="Arial" w:hAnsi="Arial" w:cs="Arial"/>
          <w:sz w:val="28"/>
          <w:szCs w:val="28"/>
          <w:shd w:val="clear" w:color="auto" w:fill="FFFFFF"/>
        </w:rPr>
        <w:t xml:space="preserve"> habitantes, ocupando el lugar 14</w:t>
      </w:r>
      <w:r w:rsidRPr="008075CC">
        <w:rPr>
          <w:rFonts w:ascii="Arial" w:hAnsi="Arial" w:cs="Arial"/>
          <w:sz w:val="28"/>
          <w:szCs w:val="28"/>
          <w:shd w:val="clear" w:color="auto" w:fill="FFFFFF"/>
        </w:rPr>
        <w:t>.</w:t>
      </w:r>
    </w:p>
    <w:p w14:paraId="5F0C52E5" w14:textId="77777777" w:rsidR="00F77496" w:rsidRPr="008075CC" w:rsidRDefault="00F77496" w:rsidP="004166C3">
      <w:pPr>
        <w:jc w:val="both"/>
        <w:rPr>
          <w:rFonts w:ascii="Arial" w:hAnsi="Arial" w:cs="Arial"/>
          <w:sz w:val="28"/>
          <w:szCs w:val="28"/>
          <w:shd w:val="clear" w:color="auto" w:fill="FFFFFF"/>
        </w:rPr>
      </w:pPr>
    </w:p>
    <w:p w14:paraId="64081739" w14:textId="7E8275BD" w:rsidR="00F77496" w:rsidRPr="008075CC" w:rsidRDefault="00F77496" w:rsidP="004166C3">
      <w:pPr>
        <w:jc w:val="both"/>
        <w:rPr>
          <w:rFonts w:ascii="Arial" w:hAnsi="Arial" w:cs="Arial"/>
          <w:sz w:val="28"/>
          <w:szCs w:val="28"/>
          <w:shd w:val="clear" w:color="auto" w:fill="FFFFFF"/>
        </w:rPr>
      </w:pPr>
      <w:r w:rsidRPr="008075CC">
        <w:rPr>
          <w:rFonts w:ascii="Arial" w:hAnsi="Arial" w:cs="Arial"/>
          <w:sz w:val="28"/>
          <w:szCs w:val="28"/>
          <w:shd w:val="clear" w:color="auto" w:fill="FFFFFF"/>
        </w:rPr>
        <w:lastRenderedPageBreak/>
        <w:t>“</w:t>
      </w:r>
      <w:r w:rsidRPr="008075CC">
        <w:rPr>
          <w:rFonts w:ascii="Arial" w:hAnsi="Arial" w:cs="Arial"/>
          <w:sz w:val="28"/>
          <w:szCs w:val="28"/>
          <w:shd w:val="clear" w:color="auto" w:fill="FFFFFF"/>
        </w:rPr>
        <w:t>De igual forma, en lo que corresponde los feminicidios, estamos muy por debajo de la media nacional, manteniéndonos en el tercer lugar de l</w:t>
      </w:r>
      <w:r w:rsidRPr="008075CC">
        <w:rPr>
          <w:rFonts w:ascii="Arial" w:hAnsi="Arial" w:cs="Arial"/>
          <w:sz w:val="28"/>
          <w:szCs w:val="28"/>
          <w:shd w:val="clear" w:color="auto" w:fill="FFFFFF"/>
        </w:rPr>
        <w:t xml:space="preserve">os menos casos a nivel nacional”, señaló Escamilla Vargas. </w:t>
      </w:r>
    </w:p>
    <w:p w14:paraId="24CC0752" w14:textId="77777777" w:rsidR="00F77496" w:rsidRPr="008075CC" w:rsidRDefault="00F77496" w:rsidP="004166C3">
      <w:pPr>
        <w:jc w:val="both"/>
        <w:rPr>
          <w:rFonts w:ascii="Arial" w:hAnsi="Arial" w:cs="Arial"/>
          <w:sz w:val="28"/>
          <w:szCs w:val="28"/>
          <w:shd w:val="clear" w:color="auto" w:fill="FFFFFF"/>
        </w:rPr>
      </w:pPr>
    </w:p>
    <w:p w14:paraId="4241A530" w14:textId="500BA6C1" w:rsidR="00F77496" w:rsidRPr="008075CC" w:rsidRDefault="00F77496" w:rsidP="004166C3">
      <w:pPr>
        <w:jc w:val="both"/>
        <w:rPr>
          <w:rFonts w:ascii="Arial" w:hAnsi="Arial" w:cs="Arial"/>
          <w:color w:val="000000"/>
          <w:sz w:val="28"/>
          <w:szCs w:val="28"/>
          <w:shd w:val="clear" w:color="auto" w:fill="FFFFFF"/>
        </w:rPr>
      </w:pPr>
      <w:r w:rsidRPr="008075CC">
        <w:rPr>
          <w:rFonts w:ascii="Arial" w:hAnsi="Arial" w:cs="Arial"/>
          <w:sz w:val="28"/>
          <w:szCs w:val="28"/>
          <w:shd w:val="clear" w:color="auto" w:fill="FFFFFF"/>
        </w:rPr>
        <w:t xml:space="preserve">En el Nuevo León Informa, resaltó además la disminución de dicho delito a nivel metropolitano, en Pesquería con una baja del 78 por ciento; Guadalupe y Juárez del 63 por ciento; García 62 por ciento; Monterrey 55 por ciento; y San Nicolás con 44 por ciento. </w:t>
      </w:r>
    </w:p>
    <w:p w14:paraId="56EF50BE" w14:textId="77777777" w:rsidR="004A34A9" w:rsidRPr="00F77496" w:rsidRDefault="004A34A9" w:rsidP="004166C3">
      <w:pPr>
        <w:jc w:val="both"/>
        <w:rPr>
          <w:rFonts w:ascii="Arial" w:hAnsi="Arial" w:cs="Arial"/>
          <w:color w:val="000000"/>
          <w:sz w:val="28"/>
          <w:szCs w:val="28"/>
          <w:shd w:val="clear" w:color="auto" w:fill="FFFFFF"/>
        </w:rPr>
      </w:pPr>
    </w:p>
    <w:p w14:paraId="0F556F9D" w14:textId="77777777" w:rsidR="008075CC" w:rsidRDefault="004A34A9" w:rsidP="004166C3">
      <w:pPr>
        <w:jc w:val="both"/>
        <w:rPr>
          <w:rFonts w:ascii="Arial" w:hAnsi="Arial" w:cs="Arial"/>
          <w:color w:val="000000"/>
          <w:sz w:val="28"/>
          <w:szCs w:val="28"/>
          <w:shd w:val="clear" w:color="auto" w:fill="FFFFFF"/>
        </w:rPr>
      </w:pPr>
      <w:r w:rsidRPr="00F77496">
        <w:rPr>
          <w:rFonts w:ascii="Arial" w:hAnsi="Arial" w:cs="Arial"/>
          <w:color w:val="000000"/>
          <w:sz w:val="28"/>
          <w:szCs w:val="28"/>
          <w:shd w:val="clear" w:color="auto" w:fill="FFFFFF"/>
        </w:rPr>
        <w:t xml:space="preserve">Por otro lado, el Titular de Fuerza Civil destacó las acciones inmediatas en hechos recientes, como el caso de la Colonia Fomerrey 106 donde los dos presuntos autores fueron capturados a horas después del hecho; el ataque a elementos de la corporación estatal el pasado 27 de septiembre, donde tras operativos se detuvo a 11 personas relacionadas con la agresión, y que ya fueron vinculados. </w:t>
      </w:r>
    </w:p>
    <w:p w14:paraId="041318C0" w14:textId="77777777" w:rsidR="008075CC" w:rsidRDefault="008075CC" w:rsidP="004166C3">
      <w:pPr>
        <w:jc w:val="both"/>
        <w:rPr>
          <w:rFonts w:ascii="Arial" w:hAnsi="Arial" w:cs="Arial"/>
          <w:color w:val="000000"/>
          <w:sz w:val="28"/>
          <w:szCs w:val="28"/>
          <w:shd w:val="clear" w:color="auto" w:fill="FFFFFF"/>
        </w:rPr>
      </w:pPr>
    </w:p>
    <w:p w14:paraId="46068B19" w14:textId="35BD3083" w:rsidR="008075CC" w:rsidRDefault="008075CC" w:rsidP="004166C3">
      <w:pPr>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En ese mismo sentido, dio a conocer la captura de nueve personas tras ataque a policías en Guadalupe.</w:t>
      </w:r>
    </w:p>
    <w:p w14:paraId="55C305AA" w14:textId="77777777" w:rsidR="008075CC" w:rsidRDefault="008075CC" w:rsidP="004166C3">
      <w:pPr>
        <w:jc w:val="both"/>
        <w:rPr>
          <w:rFonts w:ascii="Arial" w:hAnsi="Arial" w:cs="Arial"/>
          <w:color w:val="000000"/>
          <w:sz w:val="28"/>
          <w:szCs w:val="28"/>
          <w:shd w:val="clear" w:color="auto" w:fill="FFFFFF"/>
        </w:rPr>
      </w:pPr>
    </w:p>
    <w:p w14:paraId="2EA658B0" w14:textId="2DBB10C2" w:rsidR="008075CC" w:rsidRDefault="008075CC" w:rsidP="004166C3">
      <w:pPr>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Finalmente, mencionó que se han tenido muy buenos resultados en el transporte público derivado de los policías encubiertos en </w:t>
      </w:r>
      <w:proofErr w:type="spellStart"/>
      <w:r>
        <w:rPr>
          <w:rFonts w:ascii="Arial" w:hAnsi="Arial" w:cs="Arial"/>
          <w:color w:val="000000"/>
          <w:sz w:val="28"/>
          <w:szCs w:val="28"/>
          <w:shd w:val="clear" w:color="auto" w:fill="FFFFFF"/>
        </w:rPr>
        <w:t>Metrorrey</w:t>
      </w:r>
      <w:proofErr w:type="spellEnd"/>
      <w:r>
        <w:rPr>
          <w:rFonts w:ascii="Arial" w:hAnsi="Arial" w:cs="Arial"/>
          <w:color w:val="000000"/>
          <w:sz w:val="28"/>
          <w:szCs w:val="28"/>
          <w:shd w:val="clear" w:color="auto" w:fill="FFFFFF"/>
        </w:rPr>
        <w:t xml:space="preserve">, logrando 112 detenciones, 98 de ellas por faltas administrativas, de las que 14 fueron consignadas ante las autoridades. </w:t>
      </w:r>
    </w:p>
    <w:p w14:paraId="1B8A4169" w14:textId="628BB5D8" w:rsidR="00F77496" w:rsidRDefault="00F77496" w:rsidP="004166C3">
      <w:pPr>
        <w:jc w:val="both"/>
        <w:rPr>
          <w:rFonts w:ascii="Arial" w:hAnsi="Arial" w:cs="Arial"/>
          <w:color w:val="000000"/>
          <w:sz w:val="28"/>
          <w:szCs w:val="28"/>
          <w:shd w:val="clear" w:color="auto" w:fill="FFFFFF"/>
        </w:rPr>
      </w:pPr>
    </w:p>
    <w:p w14:paraId="21FC292C" w14:textId="77777777" w:rsidR="00F77496" w:rsidRPr="00F77496" w:rsidRDefault="00F77496" w:rsidP="004166C3">
      <w:pPr>
        <w:jc w:val="both"/>
        <w:rPr>
          <w:rFonts w:ascii="Arial" w:hAnsi="Arial" w:cs="Arial"/>
          <w:color w:val="000000"/>
          <w:sz w:val="28"/>
          <w:szCs w:val="28"/>
          <w:shd w:val="clear" w:color="auto" w:fill="FFFFFF"/>
        </w:rPr>
      </w:pPr>
    </w:p>
    <w:p w14:paraId="07317202" w14:textId="77777777" w:rsidR="004A34A9" w:rsidRDefault="004A34A9" w:rsidP="004166C3">
      <w:pPr>
        <w:jc w:val="both"/>
        <w:rPr>
          <w:rFonts w:ascii="Segoe UI" w:hAnsi="Segoe UI" w:cs="Segoe UI"/>
          <w:color w:val="000000"/>
          <w:shd w:val="clear" w:color="auto" w:fill="FFFFFF"/>
        </w:rPr>
      </w:pPr>
    </w:p>
    <w:p w14:paraId="0FE4546C" w14:textId="77777777" w:rsidR="004A34A9" w:rsidRDefault="004A34A9" w:rsidP="004166C3">
      <w:pPr>
        <w:jc w:val="both"/>
        <w:rPr>
          <w:rFonts w:ascii="Segoe UI" w:hAnsi="Segoe UI" w:cs="Segoe UI"/>
          <w:color w:val="000000"/>
          <w:shd w:val="clear" w:color="auto" w:fill="FFFFFF"/>
        </w:rPr>
      </w:pPr>
    </w:p>
    <w:p w14:paraId="0A05F77C" w14:textId="77777777" w:rsidR="00AE20D1" w:rsidRDefault="00AE20D1" w:rsidP="004166C3">
      <w:pPr>
        <w:jc w:val="both"/>
        <w:rPr>
          <w:rFonts w:ascii="Segoe UI" w:hAnsi="Segoe UI" w:cs="Segoe UI"/>
          <w:color w:val="000000"/>
          <w:shd w:val="clear" w:color="auto" w:fill="FFFFFF"/>
        </w:rPr>
      </w:pPr>
    </w:p>
    <w:p w14:paraId="1F9B32F9" w14:textId="77777777" w:rsidR="00AE20D1" w:rsidRDefault="00AE20D1" w:rsidP="004166C3">
      <w:pPr>
        <w:jc w:val="both"/>
        <w:rPr>
          <w:rFonts w:ascii="Segoe UI" w:hAnsi="Segoe UI" w:cs="Segoe UI"/>
          <w:color w:val="000000"/>
          <w:shd w:val="clear" w:color="auto" w:fill="FFFFFF"/>
        </w:rPr>
      </w:pPr>
    </w:p>
    <w:p w14:paraId="1FFF34AE" w14:textId="77777777" w:rsidR="00AE20D1" w:rsidRDefault="00AE20D1" w:rsidP="004166C3">
      <w:pPr>
        <w:jc w:val="both"/>
        <w:rPr>
          <w:rFonts w:ascii="Segoe UI" w:hAnsi="Segoe UI" w:cs="Segoe UI"/>
          <w:color w:val="000000"/>
          <w:shd w:val="clear" w:color="auto" w:fill="FFFFFF"/>
        </w:rPr>
      </w:pPr>
    </w:p>
    <w:p w14:paraId="2E9FFFDD" w14:textId="77777777" w:rsidR="00AE20D1" w:rsidRDefault="00AE20D1" w:rsidP="004166C3">
      <w:pPr>
        <w:jc w:val="both"/>
        <w:rPr>
          <w:rFonts w:ascii="Arial" w:hAnsi="Arial" w:cs="Arial"/>
          <w:shd w:val="clear" w:color="auto" w:fill="FFFFFF"/>
        </w:rPr>
      </w:pPr>
    </w:p>
    <w:p w14:paraId="5DDAAD65" w14:textId="77777777" w:rsidR="004A2158" w:rsidRDefault="004A2158" w:rsidP="004166C3">
      <w:pPr>
        <w:jc w:val="both"/>
        <w:rPr>
          <w:rFonts w:ascii="Arial" w:hAnsi="Arial" w:cs="Arial"/>
          <w:shd w:val="clear" w:color="auto" w:fill="FFFFFF"/>
        </w:rPr>
      </w:pPr>
    </w:p>
    <w:p w14:paraId="5371A7B1" w14:textId="77777777" w:rsidR="004A2158" w:rsidRPr="00394AB5" w:rsidRDefault="004A2158"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C4C9A"/>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2158"/>
    <w:rsid w:val="004A34A9"/>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075CC"/>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F4102"/>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E20D1"/>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4FB2"/>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77496"/>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5E3A-E48F-4058-A45A-F807AA15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2025-10-03T18:17:00Z</dcterms:created>
  <dcterms:modified xsi:type="dcterms:W3CDTF">2025-10-03T18:17:00Z</dcterms:modified>
</cp:coreProperties>
</file>