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06736" w14:textId="77777777" w:rsidR="00595344" w:rsidRDefault="00595344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52A7E52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595344">
        <w:rPr>
          <w:rFonts w:ascii="Arial" w:hAnsi="Arial" w:cs="Arial"/>
          <w:b/>
          <w:sz w:val="22"/>
        </w:rPr>
        <w:t>2325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9BE2AEB" w:rsidR="00710292" w:rsidRDefault="0059534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59338E12" w:rsidR="00D52E68" w:rsidRPr="00595344" w:rsidRDefault="00595344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bookmarkEnd w:id="0"/>
      <w:r w:rsidRPr="00595344">
        <w:rPr>
          <w:rFonts w:ascii="Arial" w:hAnsi="Arial" w:cs="Arial"/>
          <w:b/>
          <w:sz w:val="28"/>
          <w:lang w:val="es-ES"/>
        </w:rPr>
        <w:t>SE SUMA NL A SIMUL</w:t>
      </w:r>
      <w:r w:rsidR="00C51276">
        <w:rPr>
          <w:rFonts w:ascii="Arial" w:hAnsi="Arial" w:cs="Arial"/>
          <w:b/>
          <w:sz w:val="28"/>
          <w:lang w:val="es-ES"/>
        </w:rPr>
        <w:t xml:space="preserve">ACRO NACIONAL 2024; PARTICIPAN </w:t>
      </w:r>
      <w:r w:rsidRPr="00595344">
        <w:rPr>
          <w:rFonts w:ascii="Arial" w:hAnsi="Arial" w:cs="Arial"/>
          <w:b/>
          <w:sz w:val="28"/>
          <w:lang w:val="es-ES"/>
        </w:rPr>
        <w:t>MÁS DE 171 MIL PERSONAS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45A8B2DC" w14:textId="77777777" w:rsidR="00595344" w:rsidRPr="00595344" w:rsidRDefault="00595344" w:rsidP="005953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i/>
          <w:lang w:val="es-ES"/>
        </w:rPr>
        <w:t>El simulacro se realizó de manera simultánea en más de 2 mil 200 inmuebles federales, estatales, municipales y privados.</w:t>
      </w:r>
      <w:r w:rsidRPr="00595344">
        <w:t xml:space="preserve"> </w:t>
      </w:r>
    </w:p>
    <w:p w14:paraId="38D8C238" w14:textId="77777777" w:rsidR="00595344" w:rsidRPr="00595344" w:rsidRDefault="00595344" w:rsidP="005953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i/>
          <w:lang w:val="es-ES"/>
        </w:rPr>
        <w:t>Algunos edificios del Gobierno del Estado fueron Palacio de Gobierno, Torre Administrativa, Pabellón Ciudadano, el Instituto de Profesionalización, entre otros.</w:t>
      </w:r>
      <w:r w:rsidRPr="00595344">
        <w:t xml:space="preserve"> </w:t>
      </w:r>
    </w:p>
    <w:p w14:paraId="212707D9" w14:textId="6E9FBE79" w:rsidR="00D52E68" w:rsidRPr="005D12C9" w:rsidRDefault="00595344" w:rsidP="005953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i/>
          <w:lang w:val="es-ES"/>
        </w:rPr>
        <w:t>El simulacro nacional, se lleva a cabo año con año para fomentar la cultura de la protección civil en la población.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49E6BD5D" w14:textId="77777777" w:rsidR="00595344" w:rsidRPr="00595344" w:rsidRDefault="00D52E68" w:rsidP="00595344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595344" w:rsidRPr="00595344">
        <w:rPr>
          <w:rFonts w:ascii="Arial" w:hAnsi="Arial" w:cs="Arial"/>
          <w:sz w:val="28"/>
          <w:szCs w:val="28"/>
        </w:rPr>
        <w:t>En el marco del Día Nacional de Protección Civil, Nuevo León se sumó a realizar el Simulacro Nacional 2024, en el que participaron más de 171 mil personas, entre ciudadanos y personal de los tres niveles de gobierno.</w:t>
      </w:r>
    </w:p>
    <w:p w14:paraId="33FB6450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</w:p>
    <w:p w14:paraId="4E442E7F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sz w:val="28"/>
          <w:szCs w:val="28"/>
        </w:rPr>
        <w:t>El simulacro se realizó de manera simultánea en más de 2,254 inmuebles, de los cuales 378 son federales, 121 estatales, 187 municipales y mil 568 privados.</w:t>
      </w:r>
    </w:p>
    <w:p w14:paraId="28B8AB62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</w:p>
    <w:p w14:paraId="4F93A1FF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sz w:val="28"/>
          <w:szCs w:val="28"/>
        </w:rPr>
        <w:t>Algunos edificios del Gobierno del Estado fueron Palacio de Gobierno, Torre Administrativa, Pabellón Ciudadano, Nuevo León Contigo, Biblioteca, el Instituto de Profesionalización, entre otros.</w:t>
      </w:r>
    </w:p>
    <w:p w14:paraId="6DBA93D8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</w:p>
    <w:p w14:paraId="29C6A800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sz w:val="28"/>
          <w:szCs w:val="28"/>
        </w:rPr>
        <w:t>La Secretaria de Administración, Gloria Morales Martínez, coordinó el simulacro en Torre Administrativa en donde participaron 1, 313 colabores y señaló que el ejercicio se realizó en 16 minutos, en orden, con calma y sin ningún incidente.</w:t>
      </w:r>
    </w:p>
    <w:p w14:paraId="4527DC72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</w:p>
    <w:p w14:paraId="2540D017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sz w:val="28"/>
          <w:szCs w:val="28"/>
        </w:rPr>
        <w:t>“Estamos muy contentos porque todos los colaboradores participaron activamente, en Coordinación con Protección Civil estuvimos trabajando desde meses anteriores para poder realizarlo, batimos tiempo en el record para poder llevarlo a cabo, hicimos 16 minutos con 6 segundos y participaron más de 1,200 colaboradores”, dijo Gloria Morales, Secretaria de Administración</w:t>
      </w:r>
    </w:p>
    <w:p w14:paraId="427BD18E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</w:p>
    <w:p w14:paraId="23230E34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sz w:val="28"/>
          <w:szCs w:val="28"/>
        </w:rPr>
        <w:t>“Conforme vamos teniendo estas prácticas vamos mejorando todo este proceso, siempre tenemos que estar preparados porque la naturaleza nos sorprende cada vez más y la intención es pues estar todos siempre atentos seguir las indicaciones y sobre todo hacerlo con orden y preparación”, agregó.</w:t>
      </w:r>
    </w:p>
    <w:p w14:paraId="12E49DA9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</w:p>
    <w:p w14:paraId="67811BC8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sz w:val="28"/>
          <w:szCs w:val="28"/>
        </w:rPr>
        <w:t>Asimismo, atendiendo las recomendaciones de Protección Civil del Estado y del Manual y Protocolos de Seguridad Escolar de la Secretaría de Educación, los alumnos de preescolar, primaria y secundaria, dirigidos por las maestras y maestros también se sumaron a este ejercicio.</w:t>
      </w:r>
    </w:p>
    <w:p w14:paraId="5F13BB1F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</w:p>
    <w:p w14:paraId="12FE6A95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sz w:val="28"/>
          <w:szCs w:val="28"/>
        </w:rPr>
        <w:t>Algunas de las escuelas participantes fueron el Jardín de Niños "Niños Héroes de Chapultepec, la Primaria "Abraham Lincoln" y la Secundaria No. 37 "</w:t>
      </w:r>
      <w:proofErr w:type="spellStart"/>
      <w:r w:rsidRPr="00595344">
        <w:rPr>
          <w:rFonts w:ascii="Arial" w:hAnsi="Arial" w:cs="Arial"/>
          <w:sz w:val="28"/>
          <w:szCs w:val="28"/>
        </w:rPr>
        <w:t>Profr</w:t>
      </w:r>
      <w:proofErr w:type="spellEnd"/>
      <w:r w:rsidRPr="00595344">
        <w:rPr>
          <w:rFonts w:ascii="Arial" w:hAnsi="Arial" w:cs="Arial"/>
          <w:sz w:val="28"/>
          <w:szCs w:val="28"/>
        </w:rPr>
        <w:t>. Rafael S. Cubillas de León", ubicadas en Monterrey.</w:t>
      </w:r>
    </w:p>
    <w:p w14:paraId="454B9332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</w:p>
    <w:p w14:paraId="7F5AC06C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  <w:r w:rsidRPr="00595344">
        <w:rPr>
          <w:rFonts w:ascii="Arial" w:hAnsi="Arial" w:cs="Arial"/>
          <w:sz w:val="28"/>
          <w:szCs w:val="28"/>
        </w:rPr>
        <w:t>En el caso de los participantes, se informó que fueron 27 mil 692 de instancias federales; 22 mil 584 de instancias estatales; 10 mil 135 instancias municipales y 110 mil 769 ciudadanos.</w:t>
      </w:r>
    </w:p>
    <w:p w14:paraId="5794F894" w14:textId="77777777" w:rsidR="00595344" w:rsidRPr="00595344" w:rsidRDefault="00595344" w:rsidP="00595344">
      <w:pPr>
        <w:jc w:val="both"/>
        <w:rPr>
          <w:rFonts w:ascii="Arial" w:hAnsi="Arial" w:cs="Arial"/>
          <w:sz w:val="28"/>
          <w:szCs w:val="28"/>
        </w:rPr>
      </w:pPr>
    </w:p>
    <w:p w14:paraId="7164CEFE" w14:textId="09111DA9" w:rsidR="00D52E68" w:rsidRPr="00FF7AF6" w:rsidRDefault="00595344" w:rsidP="00595344">
      <w:pPr>
        <w:jc w:val="both"/>
        <w:rPr>
          <w:lang w:val="es-ES"/>
        </w:rPr>
      </w:pPr>
      <w:r w:rsidRPr="00595344">
        <w:rPr>
          <w:rFonts w:ascii="Arial" w:hAnsi="Arial" w:cs="Arial"/>
          <w:sz w:val="28"/>
          <w:szCs w:val="28"/>
        </w:rPr>
        <w:t>El simulacro nacional, se lleva a cabo año con año para fomentar la cultura de la protección civil en la población.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AF732" w14:textId="77777777" w:rsidR="00DA707B" w:rsidRDefault="00DA707B" w:rsidP="00FF7AF6">
      <w:r>
        <w:separator/>
      </w:r>
    </w:p>
  </w:endnote>
  <w:endnote w:type="continuationSeparator" w:id="0">
    <w:p w14:paraId="140BB7AB" w14:textId="77777777" w:rsidR="00DA707B" w:rsidRDefault="00DA707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40FBF" w14:textId="77777777" w:rsidR="00DA707B" w:rsidRDefault="00DA707B" w:rsidP="00FF7AF6">
      <w:r>
        <w:separator/>
      </w:r>
    </w:p>
  </w:footnote>
  <w:footnote w:type="continuationSeparator" w:id="0">
    <w:p w14:paraId="0A70FEAD" w14:textId="77777777" w:rsidR="00DA707B" w:rsidRDefault="00DA707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95344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E42FE"/>
    <w:rsid w:val="00BF20E4"/>
    <w:rsid w:val="00C11B6F"/>
    <w:rsid w:val="00C1231A"/>
    <w:rsid w:val="00C3512F"/>
    <w:rsid w:val="00C470FA"/>
    <w:rsid w:val="00C51276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A707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3</cp:revision>
  <dcterms:created xsi:type="dcterms:W3CDTF">2024-09-19T19:44:00Z</dcterms:created>
  <dcterms:modified xsi:type="dcterms:W3CDTF">2024-09-19T19:44:00Z</dcterms:modified>
</cp:coreProperties>
</file>