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0CB" w:rsidRDefault="00C4553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CP/0799/2026</w:t>
      </w:r>
    </w:p>
    <w:p w:rsidR="00D930CB" w:rsidRDefault="00C4553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mayo de 2026</w:t>
      </w:r>
    </w:p>
    <w:p w:rsidR="00D930CB" w:rsidRDefault="00C4553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D930CB" w:rsidRDefault="00C4553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LLEVA REPRESENTACIÓN DE NUEVO LEÓN LA PASIÓN DEL “MUNDIAL MÁS NORTEÑO” A TLÁHUAC</w:t>
      </w:r>
    </w:p>
    <w:p w:rsidR="00D930CB" w:rsidRDefault="00D930CB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D930CB" w:rsidRDefault="00C4553D">
      <w:pPr>
        <w:spacing w:before="240" w:after="240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.</w:t>
      </w:r>
    </w:p>
    <w:p w:rsidR="00D930CB" w:rsidRDefault="00C4553D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La activación mundialista forma parte de la gira de promoción del Mundial 2026 que lleva acabo la oficina neoleonesa por alcaldías y espacios públicos de la Ciudad de México.</w:t>
      </w:r>
    </w:p>
    <w:p w:rsidR="00D930CB" w:rsidRDefault="00D930CB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930CB" w:rsidRDefault="00C4553D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Ciudad de México.- </w:t>
      </w:r>
      <w:r>
        <w:rPr>
          <w:rFonts w:ascii="Arial" w:eastAsia="Arial" w:hAnsi="Arial" w:cs="Arial"/>
          <w:sz w:val="28"/>
          <w:szCs w:val="28"/>
        </w:rPr>
        <w:t>Como parte de la campaña de promoción del “Mundial Más Norte</w:t>
      </w:r>
      <w:r>
        <w:rPr>
          <w:rFonts w:ascii="Arial" w:eastAsia="Arial" w:hAnsi="Arial" w:cs="Arial"/>
          <w:sz w:val="28"/>
          <w:szCs w:val="28"/>
        </w:rPr>
        <w:t>ño” que realiza la Representación del Estado en la Ciudad de México por demarcaciones y espacios públicos de la capital del país, se llevó a cabo una activación futbolera con vecinas y vecinos de la alcaldía Tláhuac.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Se trató de una serie de interaccione</w:t>
      </w:r>
      <w:r>
        <w:rPr>
          <w:rFonts w:ascii="Arial" w:eastAsia="Arial" w:hAnsi="Arial" w:cs="Arial"/>
          <w:sz w:val="28"/>
          <w:szCs w:val="28"/>
        </w:rPr>
        <w:t>s deportivas en la Unidad Habitacional Villas de los Trabajadores,</w:t>
      </w:r>
      <w:r w:rsidR="00C267E7">
        <w:rPr>
          <w:rFonts w:ascii="Arial" w:eastAsia="Arial" w:hAnsi="Arial" w:cs="Arial"/>
          <w:sz w:val="28"/>
          <w:szCs w:val="28"/>
        </w:rPr>
        <w:t xml:space="preserve"> </w:t>
      </w:r>
      <w:bookmarkStart w:id="1" w:name="_GoBack"/>
      <w:bookmarkEnd w:id="1"/>
      <w:r>
        <w:rPr>
          <w:rFonts w:ascii="Arial" w:eastAsia="Arial" w:hAnsi="Arial" w:cs="Arial"/>
          <w:sz w:val="28"/>
          <w:szCs w:val="28"/>
        </w:rPr>
        <w:t xml:space="preserve">ubicada en la zona sur de la Ciudad de México, en la cual se realizó un torneo exprés de futbol con equipos de Tláhuac y Milpa Alta, así como competencias de futbolito de mesa, </w:t>
      </w:r>
      <w:proofErr w:type="spellStart"/>
      <w:r>
        <w:rPr>
          <w:rFonts w:ascii="Arial" w:eastAsia="Arial" w:hAnsi="Arial" w:cs="Arial"/>
          <w:sz w:val="28"/>
          <w:szCs w:val="28"/>
        </w:rPr>
        <w:t>trivias</w:t>
      </w:r>
      <w:proofErr w:type="spellEnd"/>
      <w:r>
        <w:rPr>
          <w:rFonts w:ascii="Arial" w:eastAsia="Arial" w:hAnsi="Arial" w:cs="Arial"/>
          <w:sz w:val="28"/>
          <w:szCs w:val="28"/>
        </w:rPr>
        <w:t>, pena</w:t>
      </w:r>
      <w:r>
        <w:rPr>
          <w:rFonts w:ascii="Arial" w:eastAsia="Arial" w:hAnsi="Arial" w:cs="Arial"/>
          <w:sz w:val="28"/>
          <w:szCs w:val="28"/>
        </w:rPr>
        <w:t>les, dominadas y otros juegos relativos al Mundial 2026.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equipo de la Representación invitó a la ciudadanía presente a participar en estas actividades y a sumarse al festejo deportivo internacional del que Nuevo León es orgullosa sede.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en</w:t>
      </w:r>
      <w:r>
        <w:rPr>
          <w:rFonts w:ascii="Arial" w:eastAsia="Arial" w:hAnsi="Arial" w:cs="Arial"/>
          <w:sz w:val="28"/>
          <w:szCs w:val="28"/>
        </w:rPr>
        <w:t>trega de trofeos a los ganadores del torneo exprés, la delegación neoleonesa brindó información sobre los partidos de la justa mundialista que se disputarán en el Estadio Monterrey y sobre los atractivos turísticos y culturales de la entidad.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D930CB" w:rsidRDefault="00C4553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Finalmente,</w:t>
      </w:r>
      <w:r>
        <w:rPr>
          <w:rFonts w:ascii="Arial" w:eastAsia="Arial" w:hAnsi="Arial" w:cs="Arial"/>
          <w:sz w:val="28"/>
          <w:szCs w:val="28"/>
        </w:rPr>
        <w:t xml:space="preserve"> el equipo agradeció a la Comisión de Participación Ciudadana de Villas de los Trabajadores por hacer posible esta convivencia con familias </w:t>
      </w:r>
      <w:proofErr w:type="spellStart"/>
      <w:r>
        <w:rPr>
          <w:rFonts w:ascii="Arial" w:eastAsia="Arial" w:hAnsi="Arial" w:cs="Arial"/>
          <w:sz w:val="28"/>
          <w:szCs w:val="28"/>
        </w:rPr>
        <w:t>tlahuaquenses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D930CB" w:rsidRDefault="00D930CB">
      <w:pPr>
        <w:jc w:val="both"/>
        <w:rPr>
          <w:rFonts w:ascii="Arial" w:eastAsia="Arial" w:hAnsi="Arial" w:cs="Arial"/>
          <w:sz w:val="28"/>
          <w:szCs w:val="28"/>
        </w:rPr>
      </w:pPr>
    </w:p>
    <w:sectPr w:rsidR="00D930CB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53D" w:rsidRDefault="00C4553D">
      <w:r>
        <w:separator/>
      </w:r>
    </w:p>
  </w:endnote>
  <w:endnote w:type="continuationSeparator" w:id="0">
    <w:p w:rsidR="00C4553D" w:rsidRDefault="00C4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B6F8C8B0-421F-4BF3-9190-6D983A227F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5FD21A-DE9F-4F77-8F61-35CE5EDF1A1C}"/>
    <w:embedBold r:id="rId3" w:fontKey="{5E1F74A0-DBF4-45B4-A4B0-B68FBD9672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E6D38AE-1542-457A-BE91-8304D1EF8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9A293C-EBD3-461E-A72B-D8ECB27606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0CB" w:rsidRDefault="00C45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930CB" w:rsidRDefault="00D930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D930CB" w:rsidRDefault="00D930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53D" w:rsidRDefault="00C4553D">
      <w:r>
        <w:separator/>
      </w:r>
    </w:p>
  </w:footnote>
  <w:footnote w:type="continuationSeparator" w:id="0">
    <w:p w:rsidR="00C4553D" w:rsidRDefault="00C45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0CB" w:rsidRDefault="00C45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5E34CB"/>
    <w:multiLevelType w:val="multilevel"/>
    <w:tmpl w:val="F5CC16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0CB"/>
    <w:rsid w:val="00C267E7"/>
    <w:rsid w:val="00C4553D"/>
    <w:rsid w:val="00D9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88DB82-83AF-48E7-842E-DC294FAB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2026-05-31T20:01:00Z</dcterms:created>
  <dcterms:modified xsi:type="dcterms:W3CDTF">2026-05-31T20:01:00Z</dcterms:modified>
</cp:coreProperties>
</file>