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11CE28F" w:rsidR="00EA29FA" w:rsidRPr="00C60FD1" w:rsidRDefault="002E0192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CP/1749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0A374D61" w:rsidR="00703B09" w:rsidRDefault="002E0192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diciembre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447E3661" w:rsidR="00A23A57" w:rsidRDefault="002E0192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2E0192">
        <w:rPr>
          <w:rFonts w:ascii="Arial" w:hAnsi="Arial" w:cs="Arial"/>
          <w:b/>
          <w:sz w:val="28"/>
          <w:szCs w:val="28"/>
        </w:rPr>
        <w:t>EXHORTA IVNL A MUNICIPIOS; ACELERAR LA REGULARIZACIÓN Y PREVENIR ASENTAMIENTOS IRREGULARES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2D4CAD6" w14:textId="30BCF6F0" w:rsidR="00EA29FA" w:rsidRDefault="002E0192" w:rsidP="002E0192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bookmarkStart w:id="0" w:name="_GoBack"/>
      <w:r w:rsidRPr="002E0192">
        <w:rPr>
          <w:rFonts w:ascii="Arial" w:hAnsi="Arial" w:cs="Arial"/>
          <w:i/>
        </w:rPr>
        <w:t>En Nuevo León se tiene identificado un universo de 425</w:t>
      </w:r>
      <w:r>
        <w:rPr>
          <w:rFonts w:ascii="Arial" w:hAnsi="Arial" w:cs="Arial"/>
          <w:i/>
        </w:rPr>
        <w:t xml:space="preserve"> </w:t>
      </w:r>
      <w:r w:rsidRPr="002E0192">
        <w:rPr>
          <w:rFonts w:ascii="Arial" w:hAnsi="Arial" w:cs="Arial"/>
          <w:i/>
        </w:rPr>
        <w:t>asentamientos humanos irregulares, cuya atención requiere coordinación</w:t>
      </w:r>
      <w:r>
        <w:rPr>
          <w:rFonts w:ascii="Arial" w:hAnsi="Arial" w:cs="Arial"/>
          <w:i/>
        </w:rPr>
        <w:t xml:space="preserve"> </w:t>
      </w:r>
      <w:r w:rsidRPr="002E0192">
        <w:rPr>
          <w:rFonts w:ascii="Arial" w:hAnsi="Arial" w:cs="Arial"/>
          <w:i/>
        </w:rPr>
        <w:t>interinstitucional y procesos técnicos y jurídicos complejos, informó Eugenio</w:t>
      </w:r>
      <w:r>
        <w:rPr>
          <w:rFonts w:ascii="Arial" w:hAnsi="Arial" w:cs="Arial"/>
          <w:i/>
        </w:rPr>
        <w:t xml:space="preserve"> </w:t>
      </w:r>
      <w:r w:rsidRPr="002E0192">
        <w:rPr>
          <w:rFonts w:ascii="Arial" w:hAnsi="Arial" w:cs="Arial"/>
          <w:i/>
        </w:rPr>
        <w:t>Montiel Amoroso, Director General del Instituto de la Vivienda de Nuevo León.</w:t>
      </w:r>
    </w:p>
    <w:p w14:paraId="06A0406F" w14:textId="3D1C9601" w:rsidR="002E0192" w:rsidRDefault="002E0192" w:rsidP="002E0192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2E0192">
        <w:rPr>
          <w:rFonts w:ascii="Arial" w:hAnsi="Arial" w:cs="Arial"/>
          <w:i/>
        </w:rPr>
        <w:t>“Los procesos de regularización son altamente complejos y</w:t>
      </w:r>
      <w:r>
        <w:rPr>
          <w:rFonts w:ascii="Arial" w:hAnsi="Arial" w:cs="Arial"/>
          <w:i/>
        </w:rPr>
        <w:t xml:space="preserve"> </w:t>
      </w:r>
      <w:r w:rsidRPr="002E0192">
        <w:rPr>
          <w:rFonts w:ascii="Arial" w:hAnsi="Arial" w:cs="Arial"/>
          <w:i/>
        </w:rPr>
        <w:t>pueden implicar hasta 63 trámites administrativos enmarcados en al menos 13normas, por lo que es fundamental que los municipios no retrasen la aprobación</w:t>
      </w:r>
      <w:r>
        <w:rPr>
          <w:rFonts w:ascii="Arial" w:hAnsi="Arial" w:cs="Arial"/>
          <w:i/>
        </w:rPr>
        <w:t xml:space="preserve"> </w:t>
      </w:r>
      <w:r w:rsidRPr="002E0192">
        <w:rPr>
          <w:rFonts w:ascii="Arial" w:hAnsi="Arial" w:cs="Arial"/>
          <w:i/>
        </w:rPr>
        <w:t>de las regularizaciones.”, Montiel  Amoroso.</w:t>
      </w:r>
    </w:p>
    <w:p w14:paraId="282B81CB" w14:textId="77777777" w:rsidR="002E0192" w:rsidRPr="00C90637" w:rsidRDefault="002E0192" w:rsidP="002E0192">
      <w:pPr>
        <w:pStyle w:val="Prrafodelista"/>
        <w:jc w:val="both"/>
        <w:rPr>
          <w:rFonts w:ascii="Arial" w:hAnsi="Arial" w:cs="Arial"/>
          <w:i/>
        </w:rPr>
      </w:pPr>
    </w:p>
    <w:p w14:paraId="002F3DE2" w14:textId="0633E24A" w:rsidR="002E0192" w:rsidRPr="002E0192" w:rsidRDefault="00EA29FA" w:rsidP="002E0192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2E0192" w:rsidRPr="002E0192">
        <w:rPr>
          <w:rFonts w:ascii="Arial" w:hAnsi="Arial" w:cs="Arial"/>
          <w:sz w:val="28"/>
          <w:szCs w:val="28"/>
        </w:rPr>
        <w:t>El Instituto de la Vivienda de Nuevo León exhortó a los municipios del Estado a acelerar los procesos de regularización de asentamientos humanos ya que estos polígonos son generalmente zonas de alta vulnerabilidad económica y gran conflictividad social.</w:t>
      </w:r>
    </w:p>
    <w:p w14:paraId="2F65A633" w14:textId="77777777" w:rsidR="002E0192" w:rsidRPr="002E0192" w:rsidRDefault="002E0192" w:rsidP="002E0192">
      <w:pPr>
        <w:jc w:val="both"/>
        <w:rPr>
          <w:rFonts w:ascii="Arial" w:hAnsi="Arial" w:cs="Arial"/>
          <w:sz w:val="28"/>
          <w:szCs w:val="28"/>
        </w:rPr>
      </w:pPr>
    </w:p>
    <w:p w14:paraId="69A5B49D" w14:textId="5A0DC198" w:rsidR="002E0192" w:rsidRPr="002E0192" w:rsidRDefault="002E0192" w:rsidP="002E0192">
      <w:pPr>
        <w:jc w:val="both"/>
        <w:rPr>
          <w:rFonts w:ascii="Arial" w:hAnsi="Arial" w:cs="Arial"/>
          <w:sz w:val="28"/>
          <w:szCs w:val="28"/>
        </w:rPr>
      </w:pPr>
      <w:r w:rsidRPr="002E0192">
        <w:rPr>
          <w:rFonts w:ascii="Arial" w:hAnsi="Arial" w:cs="Arial"/>
          <w:sz w:val="28"/>
          <w:szCs w:val="28"/>
        </w:rPr>
        <w:t>Instó además a que deben ser muy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E0192">
        <w:rPr>
          <w:rFonts w:ascii="Arial" w:hAnsi="Arial" w:cs="Arial"/>
          <w:sz w:val="28"/>
          <w:szCs w:val="28"/>
        </w:rPr>
        <w:t>acusiosos</w:t>
      </w:r>
      <w:proofErr w:type="spellEnd"/>
      <w:r w:rsidRPr="002E0192">
        <w:rPr>
          <w:rFonts w:ascii="Arial" w:hAnsi="Arial" w:cs="Arial"/>
          <w:sz w:val="28"/>
          <w:szCs w:val="28"/>
        </w:rPr>
        <w:t xml:space="preserve"> para fortalecer las acciones preventivas para evitar nuevas</w:t>
      </w:r>
      <w:r>
        <w:rPr>
          <w:rFonts w:ascii="Arial" w:hAnsi="Arial" w:cs="Arial"/>
          <w:sz w:val="28"/>
          <w:szCs w:val="28"/>
        </w:rPr>
        <w:t xml:space="preserve"> </w:t>
      </w:r>
      <w:r w:rsidRPr="002E0192">
        <w:rPr>
          <w:rFonts w:ascii="Arial" w:hAnsi="Arial" w:cs="Arial"/>
          <w:sz w:val="28"/>
          <w:szCs w:val="28"/>
        </w:rPr>
        <w:t>ocupaciones irregulares, a fin de brindar certeza jurídica a las familias y</w:t>
      </w:r>
      <w:r>
        <w:rPr>
          <w:rFonts w:ascii="Arial" w:hAnsi="Arial" w:cs="Arial"/>
          <w:sz w:val="28"/>
          <w:szCs w:val="28"/>
        </w:rPr>
        <w:t xml:space="preserve"> </w:t>
      </w:r>
      <w:r w:rsidRPr="002E0192">
        <w:rPr>
          <w:rFonts w:ascii="Arial" w:hAnsi="Arial" w:cs="Arial"/>
          <w:sz w:val="28"/>
          <w:szCs w:val="28"/>
        </w:rPr>
        <w:t xml:space="preserve">promover un desarrollo urbano ordenado. </w:t>
      </w:r>
    </w:p>
    <w:p w14:paraId="150EDB35" w14:textId="77777777" w:rsidR="002E0192" w:rsidRPr="002E0192" w:rsidRDefault="002E0192" w:rsidP="002E0192">
      <w:pPr>
        <w:jc w:val="both"/>
        <w:rPr>
          <w:rFonts w:ascii="Arial" w:hAnsi="Arial" w:cs="Arial"/>
          <w:sz w:val="28"/>
          <w:szCs w:val="28"/>
        </w:rPr>
      </w:pPr>
    </w:p>
    <w:p w14:paraId="75FC3081" w14:textId="5FD65064" w:rsidR="002E0192" w:rsidRPr="002E0192" w:rsidRDefault="002E0192" w:rsidP="002E0192">
      <w:pPr>
        <w:jc w:val="both"/>
        <w:rPr>
          <w:rFonts w:ascii="Arial" w:hAnsi="Arial" w:cs="Arial"/>
          <w:sz w:val="28"/>
          <w:szCs w:val="28"/>
        </w:rPr>
      </w:pPr>
      <w:r w:rsidRPr="002E0192">
        <w:rPr>
          <w:rFonts w:ascii="Arial" w:hAnsi="Arial" w:cs="Arial"/>
          <w:sz w:val="28"/>
          <w:szCs w:val="28"/>
        </w:rPr>
        <w:t>Durante su participación en el Nuevo</w:t>
      </w:r>
      <w:r>
        <w:rPr>
          <w:rFonts w:ascii="Arial" w:hAnsi="Arial" w:cs="Arial"/>
          <w:sz w:val="28"/>
          <w:szCs w:val="28"/>
        </w:rPr>
        <w:t xml:space="preserve"> </w:t>
      </w:r>
      <w:r w:rsidRPr="002E0192">
        <w:rPr>
          <w:rFonts w:ascii="Arial" w:hAnsi="Arial" w:cs="Arial"/>
          <w:sz w:val="28"/>
          <w:szCs w:val="28"/>
        </w:rPr>
        <w:t>León Informa, Eugenio Montiel Amoroso, Director General del Instituto de la</w:t>
      </w:r>
      <w:r>
        <w:rPr>
          <w:rFonts w:ascii="Arial" w:hAnsi="Arial" w:cs="Arial"/>
          <w:sz w:val="28"/>
          <w:szCs w:val="28"/>
        </w:rPr>
        <w:t xml:space="preserve"> </w:t>
      </w:r>
      <w:r w:rsidRPr="002E0192">
        <w:rPr>
          <w:rFonts w:ascii="Arial" w:hAnsi="Arial" w:cs="Arial"/>
          <w:sz w:val="28"/>
          <w:szCs w:val="28"/>
        </w:rPr>
        <w:t>Vivienda de Nuevo León, señaló que gracias a un gran esfuerzo desplegado por la institución a su cargo, actualmente se tiene identificado un universo de 425</w:t>
      </w:r>
      <w:r w:rsidR="006C1D97">
        <w:rPr>
          <w:rFonts w:ascii="Arial" w:hAnsi="Arial" w:cs="Arial"/>
          <w:sz w:val="28"/>
          <w:szCs w:val="28"/>
        </w:rPr>
        <w:t xml:space="preserve"> </w:t>
      </w:r>
      <w:r w:rsidRPr="002E0192">
        <w:rPr>
          <w:rFonts w:ascii="Arial" w:hAnsi="Arial" w:cs="Arial"/>
          <w:sz w:val="28"/>
          <w:szCs w:val="28"/>
        </w:rPr>
        <w:t>asentamientos humanos irregulares en el estado, resultado de la falta de</w:t>
      </w:r>
      <w:r>
        <w:rPr>
          <w:rFonts w:ascii="Arial" w:hAnsi="Arial" w:cs="Arial"/>
          <w:sz w:val="28"/>
          <w:szCs w:val="28"/>
        </w:rPr>
        <w:t xml:space="preserve"> </w:t>
      </w:r>
      <w:r w:rsidRPr="002E0192">
        <w:rPr>
          <w:rFonts w:ascii="Arial" w:hAnsi="Arial" w:cs="Arial"/>
          <w:sz w:val="28"/>
          <w:szCs w:val="28"/>
        </w:rPr>
        <w:t>planeación urbana, la limitada oferta de vivienda formal y la ausencia de</w:t>
      </w:r>
      <w:r>
        <w:rPr>
          <w:rFonts w:ascii="Arial" w:hAnsi="Arial" w:cs="Arial"/>
          <w:sz w:val="28"/>
          <w:szCs w:val="28"/>
        </w:rPr>
        <w:t xml:space="preserve"> </w:t>
      </w:r>
      <w:r w:rsidRPr="002E0192">
        <w:rPr>
          <w:rFonts w:ascii="Arial" w:hAnsi="Arial" w:cs="Arial"/>
          <w:sz w:val="28"/>
          <w:szCs w:val="28"/>
        </w:rPr>
        <w:t>medidas preventivas oportunas.</w:t>
      </w:r>
    </w:p>
    <w:p w14:paraId="66DDC42A" w14:textId="77777777" w:rsidR="002E0192" w:rsidRPr="002E0192" w:rsidRDefault="002E0192" w:rsidP="002E0192">
      <w:pPr>
        <w:jc w:val="both"/>
        <w:rPr>
          <w:rFonts w:ascii="Arial" w:hAnsi="Arial" w:cs="Arial"/>
          <w:sz w:val="28"/>
          <w:szCs w:val="28"/>
        </w:rPr>
      </w:pPr>
    </w:p>
    <w:p w14:paraId="64BB7079" w14:textId="15FB1144" w:rsidR="002E0192" w:rsidRPr="002E0192" w:rsidRDefault="002E0192" w:rsidP="002E0192">
      <w:pPr>
        <w:jc w:val="both"/>
        <w:rPr>
          <w:rFonts w:ascii="Arial" w:hAnsi="Arial" w:cs="Arial"/>
          <w:sz w:val="28"/>
          <w:szCs w:val="28"/>
        </w:rPr>
      </w:pPr>
      <w:r w:rsidRPr="002E0192">
        <w:rPr>
          <w:rFonts w:ascii="Arial" w:hAnsi="Arial" w:cs="Arial"/>
          <w:sz w:val="28"/>
          <w:szCs w:val="28"/>
        </w:rPr>
        <w:t xml:space="preserve"> “Gracias a este diagnóstico llamado Atlas de los Asentamientos Irregulares,  que dejaremos como legado a las próximas Administraciones, los siguientes</w:t>
      </w:r>
      <w:r>
        <w:rPr>
          <w:rFonts w:ascii="Arial" w:hAnsi="Arial" w:cs="Arial"/>
          <w:sz w:val="28"/>
          <w:szCs w:val="28"/>
        </w:rPr>
        <w:t xml:space="preserve"> </w:t>
      </w:r>
      <w:r w:rsidRPr="002E0192">
        <w:rPr>
          <w:rFonts w:ascii="Arial" w:hAnsi="Arial" w:cs="Arial"/>
          <w:sz w:val="28"/>
          <w:szCs w:val="28"/>
        </w:rPr>
        <w:t>gobiernos ya no deberían de batallar tanto en trazar la estrategia para avanzaren la regularización de la tenencia de la tierra”, dijo Eugenio Montiel Amoroso.</w:t>
      </w:r>
    </w:p>
    <w:p w14:paraId="05D6BD68" w14:textId="77777777" w:rsidR="002E0192" w:rsidRPr="002E0192" w:rsidRDefault="002E0192" w:rsidP="002E0192">
      <w:pPr>
        <w:jc w:val="both"/>
        <w:rPr>
          <w:rFonts w:ascii="Arial" w:hAnsi="Arial" w:cs="Arial"/>
          <w:sz w:val="28"/>
          <w:szCs w:val="28"/>
        </w:rPr>
      </w:pPr>
    </w:p>
    <w:p w14:paraId="1A2D0464" w14:textId="35C59B74" w:rsidR="002E0192" w:rsidRPr="002E0192" w:rsidRDefault="002E0192" w:rsidP="002E0192">
      <w:pPr>
        <w:jc w:val="both"/>
        <w:rPr>
          <w:rFonts w:ascii="Arial" w:hAnsi="Arial" w:cs="Arial"/>
          <w:sz w:val="28"/>
          <w:szCs w:val="28"/>
        </w:rPr>
      </w:pPr>
      <w:r w:rsidRPr="002E0192">
        <w:rPr>
          <w:rFonts w:ascii="Arial" w:hAnsi="Arial" w:cs="Arial"/>
          <w:sz w:val="28"/>
          <w:szCs w:val="28"/>
        </w:rPr>
        <w:t xml:space="preserve"> “Los procesos de regularización son</w:t>
      </w:r>
      <w:r>
        <w:rPr>
          <w:rFonts w:ascii="Arial" w:hAnsi="Arial" w:cs="Arial"/>
          <w:sz w:val="28"/>
          <w:szCs w:val="28"/>
        </w:rPr>
        <w:t xml:space="preserve"> </w:t>
      </w:r>
      <w:r w:rsidRPr="002E0192">
        <w:rPr>
          <w:rFonts w:ascii="Arial" w:hAnsi="Arial" w:cs="Arial"/>
          <w:sz w:val="28"/>
          <w:szCs w:val="28"/>
        </w:rPr>
        <w:t>altamente complejos y pueden implicar hasta 63 trámites administrativos</w:t>
      </w:r>
      <w:r>
        <w:rPr>
          <w:rFonts w:ascii="Arial" w:hAnsi="Arial" w:cs="Arial"/>
          <w:sz w:val="28"/>
          <w:szCs w:val="28"/>
        </w:rPr>
        <w:t xml:space="preserve"> </w:t>
      </w:r>
      <w:r w:rsidRPr="002E0192">
        <w:rPr>
          <w:rFonts w:ascii="Arial" w:hAnsi="Arial" w:cs="Arial"/>
          <w:sz w:val="28"/>
          <w:szCs w:val="28"/>
        </w:rPr>
        <w:t>enmarcados en al menos 13 normas jurídicas, por lo que es fundamental que los</w:t>
      </w:r>
      <w:r>
        <w:rPr>
          <w:rFonts w:ascii="Arial" w:hAnsi="Arial" w:cs="Arial"/>
          <w:sz w:val="28"/>
          <w:szCs w:val="28"/>
        </w:rPr>
        <w:t xml:space="preserve"> </w:t>
      </w:r>
      <w:r w:rsidRPr="002E0192">
        <w:rPr>
          <w:rFonts w:ascii="Arial" w:hAnsi="Arial" w:cs="Arial"/>
          <w:sz w:val="28"/>
          <w:szCs w:val="28"/>
        </w:rPr>
        <w:t>municipios no retrasen la aprobación de las regularizaciones, exhortándolos a acelerarlos procesos, así como tampoco permitan la proliferación de nuevos</w:t>
      </w:r>
      <w:r>
        <w:rPr>
          <w:rFonts w:ascii="Arial" w:hAnsi="Arial" w:cs="Arial"/>
          <w:sz w:val="28"/>
          <w:szCs w:val="28"/>
        </w:rPr>
        <w:t xml:space="preserve"> </w:t>
      </w:r>
      <w:r w:rsidRPr="002E0192">
        <w:rPr>
          <w:rFonts w:ascii="Arial" w:hAnsi="Arial" w:cs="Arial"/>
          <w:sz w:val="28"/>
          <w:szCs w:val="28"/>
        </w:rPr>
        <w:t>asentamientos irregulares por cualquier motivo”, señaló.</w:t>
      </w:r>
    </w:p>
    <w:p w14:paraId="4C0E405A" w14:textId="77777777" w:rsidR="002E0192" w:rsidRPr="002E0192" w:rsidRDefault="002E0192" w:rsidP="002E0192">
      <w:pPr>
        <w:jc w:val="both"/>
        <w:rPr>
          <w:rFonts w:ascii="Arial" w:hAnsi="Arial" w:cs="Arial"/>
          <w:sz w:val="28"/>
          <w:szCs w:val="28"/>
        </w:rPr>
      </w:pPr>
    </w:p>
    <w:p w14:paraId="59C7963C" w14:textId="3254FE14" w:rsidR="002E0192" w:rsidRPr="002E0192" w:rsidRDefault="002E0192" w:rsidP="002E0192">
      <w:pPr>
        <w:jc w:val="both"/>
        <w:rPr>
          <w:rFonts w:ascii="Arial" w:hAnsi="Arial" w:cs="Arial"/>
          <w:sz w:val="28"/>
          <w:szCs w:val="28"/>
        </w:rPr>
      </w:pPr>
      <w:r w:rsidRPr="002E0192">
        <w:rPr>
          <w:rFonts w:ascii="Arial" w:hAnsi="Arial" w:cs="Arial"/>
          <w:sz w:val="28"/>
          <w:szCs w:val="28"/>
        </w:rPr>
        <w:t xml:space="preserve"> El titular del IVNL destacó que,</w:t>
      </w:r>
      <w:r>
        <w:rPr>
          <w:rFonts w:ascii="Arial" w:hAnsi="Arial" w:cs="Arial"/>
          <w:sz w:val="28"/>
          <w:szCs w:val="28"/>
        </w:rPr>
        <w:t xml:space="preserve"> </w:t>
      </w:r>
      <w:r w:rsidRPr="002E0192">
        <w:rPr>
          <w:rFonts w:ascii="Arial" w:hAnsi="Arial" w:cs="Arial"/>
          <w:sz w:val="28"/>
          <w:szCs w:val="28"/>
        </w:rPr>
        <w:t>mediante el Programa Interinstitucional de Regularización de Asentamientos</w:t>
      </w:r>
      <w:r>
        <w:rPr>
          <w:rFonts w:ascii="Arial" w:hAnsi="Arial" w:cs="Arial"/>
          <w:sz w:val="28"/>
          <w:szCs w:val="28"/>
        </w:rPr>
        <w:t xml:space="preserve"> </w:t>
      </w:r>
      <w:r w:rsidRPr="002E0192">
        <w:rPr>
          <w:rFonts w:ascii="Arial" w:hAnsi="Arial" w:cs="Arial"/>
          <w:sz w:val="28"/>
          <w:szCs w:val="28"/>
        </w:rPr>
        <w:t>Humanos (PIRAH), se ha fortalecido la coordinación interinstitucional, logrando</w:t>
      </w:r>
      <w:r>
        <w:rPr>
          <w:rFonts w:ascii="Arial" w:hAnsi="Arial" w:cs="Arial"/>
          <w:sz w:val="28"/>
          <w:szCs w:val="28"/>
        </w:rPr>
        <w:t xml:space="preserve"> </w:t>
      </w:r>
      <w:r w:rsidRPr="002E0192">
        <w:rPr>
          <w:rFonts w:ascii="Arial" w:hAnsi="Arial" w:cs="Arial"/>
          <w:sz w:val="28"/>
          <w:szCs w:val="28"/>
        </w:rPr>
        <w:t>la firma de 39 convenios de colaboración con 34 municipios, lo que ha permitido</w:t>
      </w:r>
      <w:r>
        <w:rPr>
          <w:rFonts w:ascii="Arial" w:hAnsi="Arial" w:cs="Arial"/>
          <w:sz w:val="28"/>
          <w:szCs w:val="28"/>
        </w:rPr>
        <w:t xml:space="preserve"> </w:t>
      </w:r>
      <w:r w:rsidRPr="002E0192">
        <w:rPr>
          <w:rFonts w:ascii="Arial" w:hAnsi="Arial" w:cs="Arial"/>
          <w:sz w:val="28"/>
          <w:szCs w:val="28"/>
        </w:rPr>
        <w:t xml:space="preserve">contar con diagnósticos técnicos, jurídicos y sociales más precisos. </w:t>
      </w:r>
    </w:p>
    <w:p w14:paraId="58DB57F5" w14:textId="77777777" w:rsidR="002E0192" w:rsidRPr="002E0192" w:rsidRDefault="002E0192" w:rsidP="002E0192">
      <w:pPr>
        <w:jc w:val="both"/>
        <w:rPr>
          <w:rFonts w:ascii="Arial" w:hAnsi="Arial" w:cs="Arial"/>
          <w:sz w:val="28"/>
          <w:szCs w:val="28"/>
        </w:rPr>
      </w:pPr>
    </w:p>
    <w:p w14:paraId="71CA3BE0" w14:textId="01A41C69" w:rsidR="002E0192" w:rsidRPr="002E0192" w:rsidRDefault="002E0192" w:rsidP="002E0192">
      <w:pPr>
        <w:jc w:val="both"/>
        <w:rPr>
          <w:rFonts w:ascii="Arial" w:hAnsi="Arial" w:cs="Arial"/>
          <w:sz w:val="28"/>
          <w:szCs w:val="28"/>
        </w:rPr>
      </w:pPr>
      <w:r w:rsidRPr="002E0192">
        <w:rPr>
          <w:rFonts w:ascii="Arial" w:hAnsi="Arial" w:cs="Arial"/>
          <w:sz w:val="28"/>
          <w:szCs w:val="28"/>
        </w:rPr>
        <w:t>Finalmente, informó que se estima concluir en la presente Administración con la regularización de 92 asentamientos, lo que beneficiará a más de 10 mil familias, reiterando que la regularización debe realizarse con legalidad, responsabilidad y coordinación</w:t>
      </w:r>
      <w:r>
        <w:rPr>
          <w:rFonts w:ascii="Arial" w:hAnsi="Arial" w:cs="Arial"/>
          <w:sz w:val="28"/>
          <w:szCs w:val="28"/>
        </w:rPr>
        <w:t xml:space="preserve"> </w:t>
      </w:r>
      <w:r w:rsidRPr="002E0192">
        <w:rPr>
          <w:rFonts w:ascii="Arial" w:hAnsi="Arial" w:cs="Arial"/>
          <w:sz w:val="28"/>
          <w:szCs w:val="28"/>
        </w:rPr>
        <w:t>institucional para garantizar la certeza patrimonial y el desarrollo ordenado de Nuevo León.</w:t>
      </w:r>
    </w:p>
    <w:p w14:paraId="7667F376" w14:textId="77777777" w:rsidR="002E0192" w:rsidRPr="002E0192" w:rsidRDefault="002E0192" w:rsidP="002E0192">
      <w:pPr>
        <w:jc w:val="both"/>
        <w:rPr>
          <w:rFonts w:ascii="Arial" w:hAnsi="Arial" w:cs="Arial"/>
          <w:sz w:val="28"/>
          <w:szCs w:val="28"/>
        </w:rPr>
      </w:pPr>
    </w:p>
    <w:p w14:paraId="78763BE5" w14:textId="0C5FC3BE" w:rsidR="00EA29FA" w:rsidRDefault="002E0192" w:rsidP="002E0192">
      <w:pPr>
        <w:jc w:val="both"/>
        <w:rPr>
          <w:rFonts w:ascii="Arial" w:hAnsi="Arial" w:cs="Arial"/>
          <w:sz w:val="28"/>
          <w:szCs w:val="28"/>
        </w:rPr>
      </w:pPr>
      <w:r w:rsidRPr="002E0192">
        <w:rPr>
          <w:rFonts w:ascii="Arial" w:hAnsi="Arial" w:cs="Arial"/>
          <w:sz w:val="28"/>
          <w:szCs w:val="28"/>
        </w:rPr>
        <w:t>De lograrse la meta anterior,  quedaría</w:t>
      </w:r>
      <w:r>
        <w:rPr>
          <w:rFonts w:ascii="Arial" w:hAnsi="Arial" w:cs="Arial"/>
          <w:sz w:val="28"/>
          <w:szCs w:val="28"/>
        </w:rPr>
        <w:t xml:space="preserve"> </w:t>
      </w:r>
      <w:r w:rsidRPr="002E0192">
        <w:rPr>
          <w:rFonts w:ascii="Arial" w:hAnsi="Arial" w:cs="Arial"/>
          <w:sz w:val="28"/>
          <w:szCs w:val="28"/>
        </w:rPr>
        <w:t>establecido un precedente para las próximas Administraciones, pues se lograrían avances muy significativos en comparación a gobiernos anteriores.</w:t>
      </w:r>
    </w:p>
    <w:bookmarkEnd w:id="0"/>
    <w:p w14:paraId="48ECBACD" w14:textId="77777777" w:rsidR="002E0192" w:rsidRPr="00EA29FA" w:rsidRDefault="002E0192" w:rsidP="002E0192">
      <w:pPr>
        <w:jc w:val="both"/>
        <w:rPr>
          <w:rFonts w:ascii="Arial" w:hAnsi="Arial" w:cs="Arial"/>
          <w:bCs/>
          <w:color w:val="323E4F"/>
        </w:rPr>
      </w:pPr>
    </w:p>
    <w:sectPr w:rsidR="002E0192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FC193" w14:textId="77777777" w:rsidR="0008111D" w:rsidRDefault="0008111D" w:rsidP="00E83348">
      <w:r>
        <w:separator/>
      </w:r>
    </w:p>
  </w:endnote>
  <w:endnote w:type="continuationSeparator" w:id="0">
    <w:p w14:paraId="788336AF" w14:textId="77777777" w:rsidR="0008111D" w:rsidRDefault="0008111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E4A353" w14:textId="77777777" w:rsidR="0008111D" w:rsidRDefault="0008111D" w:rsidP="00E83348">
      <w:r>
        <w:separator/>
      </w:r>
    </w:p>
  </w:footnote>
  <w:footnote w:type="continuationSeparator" w:id="0">
    <w:p w14:paraId="2721C14D" w14:textId="77777777" w:rsidR="0008111D" w:rsidRDefault="0008111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8111D"/>
    <w:rsid w:val="000948F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0192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5F5B83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1D97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40828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17BDE0-CBE5-405D-8C7C-48FC0AD7E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2025-12-17T19:35:00Z</dcterms:created>
  <dcterms:modified xsi:type="dcterms:W3CDTF">2025-12-17T19:35:00Z</dcterms:modified>
</cp:coreProperties>
</file>