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102E2FE1" w:rsidR="00680CB6" w:rsidRDefault="008419B0" w:rsidP="00680CB6">
      <w:pPr>
        <w:jc w:val="right"/>
        <w:rPr>
          <w:rFonts w:ascii="Arial" w:hAnsi="Arial" w:cs="Arial"/>
          <w:b/>
          <w:sz w:val="22"/>
          <w:lang w:val="es-ES"/>
        </w:rPr>
      </w:pPr>
      <w:r>
        <w:rPr>
          <w:rFonts w:ascii="Arial" w:hAnsi="Arial" w:cs="Arial"/>
          <w:b/>
          <w:sz w:val="22"/>
          <w:lang w:val="es-ES"/>
        </w:rPr>
        <w:t>CP/0795</w:t>
      </w:r>
      <w:r w:rsidR="00EA29FA">
        <w:rPr>
          <w:rFonts w:ascii="Arial" w:hAnsi="Arial" w:cs="Arial"/>
          <w:b/>
          <w:sz w:val="22"/>
          <w:lang w:val="es-ES"/>
        </w:rPr>
        <w:t>/2025</w:t>
      </w:r>
    </w:p>
    <w:p w14:paraId="695E3F55" w14:textId="3F959573" w:rsidR="00703B09" w:rsidRPr="00680CB6" w:rsidRDefault="008419B0" w:rsidP="00680CB6">
      <w:pPr>
        <w:jc w:val="right"/>
        <w:rPr>
          <w:rFonts w:ascii="Arial" w:hAnsi="Arial" w:cs="Arial"/>
          <w:b/>
          <w:sz w:val="22"/>
          <w:lang w:val="es-ES"/>
        </w:rPr>
      </w:pPr>
      <w:r>
        <w:rPr>
          <w:rFonts w:ascii="Arial" w:hAnsi="Arial" w:cs="Arial"/>
          <w:sz w:val="22"/>
          <w:lang w:val="es-ES"/>
        </w:rPr>
        <w:t>24</w:t>
      </w:r>
      <w:r w:rsidR="005902DF">
        <w:rPr>
          <w:rFonts w:ascii="Arial" w:hAnsi="Arial" w:cs="Arial"/>
          <w:sz w:val="22"/>
          <w:lang w:val="es-ES"/>
        </w:rPr>
        <w:t xml:space="preserve"> de junio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020A74">
      <w:pPr>
        <w:jc w:val="center"/>
        <w:rPr>
          <w:rFonts w:ascii="Arial" w:hAnsi="Arial" w:cs="Arial"/>
          <w:b/>
          <w:sz w:val="28"/>
          <w:szCs w:val="28"/>
        </w:rPr>
      </w:pPr>
    </w:p>
    <w:p w14:paraId="1A7EF718" w14:textId="41BD4997" w:rsidR="008419B0" w:rsidRPr="008419B0" w:rsidRDefault="008419B0" w:rsidP="008419B0">
      <w:pPr>
        <w:pStyle w:val="Prrafodelista"/>
        <w:jc w:val="center"/>
        <w:rPr>
          <w:rFonts w:ascii="Arial" w:hAnsi="Arial" w:cs="Arial"/>
          <w:b/>
          <w:sz w:val="28"/>
          <w:szCs w:val="28"/>
        </w:rPr>
      </w:pPr>
      <w:r w:rsidRPr="008419B0">
        <w:rPr>
          <w:rFonts w:ascii="Arial" w:hAnsi="Arial" w:cs="Arial"/>
          <w:b/>
          <w:sz w:val="28"/>
          <w:szCs w:val="28"/>
        </w:rPr>
        <w:t>ACREDITA IVNL TITULARIDAD DE LOTES EN EL SECTOR CERRO VERDE EN GUADALUPE</w:t>
      </w:r>
    </w:p>
    <w:p w14:paraId="28F29ACB" w14:textId="20B886AE" w:rsidR="00706B6C" w:rsidRPr="00706B6C" w:rsidRDefault="00706B6C" w:rsidP="008419B0">
      <w:pPr>
        <w:jc w:val="both"/>
        <w:rPr>
          <w:rFonts w:ascii="Arial" w:hAnsi="Arial" w:cs="Arial"/>
          <w:i/>
        </w:rPr>
      </w:pPr>
    </w:p>
    <w:p w14:paraId="7404AD29" w14:textId="24B9E6F9" w:rsidR="008419B0" w:rsidRPr="008419B0" w:rsidRDefault="008419B0" w:rsidP="008419B0">
      <w:pPr>
        <w:pStyle w:val="Prrafodelista"/>
        <w:numPr>
          <w:ilvl w:val="0"/>
          <w:numId w:val="18"/>
        </w:numPr>
        <w:jc w:val="both"/>
        <w:rPr>
          <w:rFonts w:ascii="Arial" w:hAnsi="Arial" w:cs="Arial"/>
          <w:i/>
        </w:rPr>
      </w:pPr>
      <w:bookmarkStart w:id="0" w:name="_GoBack"/>
      <w:bookmarkEnd w:id="0"/>
      <w:r w:rsidRPr="008419B0">
        <w:rPr>
          <w:rFonts w:ascii="Arial" w:hAnsi="Arial" w:cs="Arial"/>
          <w:i/>
        </w:rPr>
        <w:t>El Director General del Instituto de la Vivienda de Nuevo León, Eugenio Montiel Amoroso, destacó el compromiso de las familias beneficiarias y la coordinación con el Gobierno Municipal para avanzar en la regularización de los 91 lotes considerados en esta etapa.</w:t>
      </w:r>
    </w:p>
    <w:p w14:paraId="03976595" w14:textId="09D1ABAA" w:rsidR="00C90637" w:rsidRPr="008419B0" w:rsidRDefault="00C90637" w:rsidP="008419B0">
      <w:pPr>
        <w:pStyle w:val="Prrafodelista"/>
        <w:jc w:val="both"/>
        <w:rPr>
          <w:rFonts w:ascii="Arial" w:hAnsi="Arial" w:cs="Arial"/>
          <w:i/>
        </w:rPr>
      </w:pPr>
    </w:p>
    <w:p w14:paraId="6F1C0E6A" w14:textId="77777777" w:rsidR="008419B0" w:rsidRDefault="008419B0" w:rsidP="008419B0">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020A74">
        <w:rPr>
          <w:rFonts w:ascii="Arial" w:hAnsi="Arial" w:cs="Arial"/>
          <w:b/>
          <w:sz w:val="28"/>
          <w:szCs w:val="28"/>
        </w:rPr>
        <w:t xml:space="preserve"> </w:t>
      </w:r>
      <w:r w:rsidRPr="008419B0">
        <w:rPr>
          <w:rFonts w:ascii="Arial" w:hAnsi="Arial" w:cs="Arial"/>
          <w:sz w:val="28"/>
          <w:szCs w:val="28"/>
        </w:rPr>
        <w:t xml:space="preserve">Después de más de cuatro décadas de vivir en la incertidumbre, 60 familias del sector Cerro Verde en Guadalupe firmaron sus contratos de propiedad, dando un paso decisivo hacia la regularización de sus lotes y la certeza jurídica sobre su patrimonio. </w:t>
      </w:r>
    </w:p>
    <w:p w14:paraId="22BD5962" w14:textId="77777777" w:rsidR="008419B0" w:rsidRDefault="008419B0" w:rsidP="008419B0">
      <w:pPr>
        <w:jc w:val="both"/>
        <w:rPr>
          <w:rFonts w:ascii="Arial" w:hAnsi="Arial" w:cs="Arial"/>
          <w:sz w:val="28"/>
          <w:szCs w:val="28"/>
        </w:rPr>
      </w:pPr>
    </w:p>
    <w:p w14:paraId="7DE34121" w14:textId="2261F33E" w:rsidR="008419B0" w:rsidRPr="008419B0" w:rsidRDefault="008419B0" w:rsidP="008419B0">
      <w:pPr>
        <w:jc w:val="both"/>
        <w:rPr>
          <w:rFonts w:ascii="Arial" w:hAnsi="Arial" w:cs="Arial"/>
          <w:sz w:val="28"/>
          <w:szCs w:val="28"/>
        </w:rPr>
      </w:pPr>
      <w:r w:rsidRPr="008419B0">
        <w:rPr>
          <w:rFonts w:ascii="Arial" w:hAnsi="Arial" w:cs="Arial"/>
          <w:sz w:val="28"/>
          <w:szCs w:val="28"/>
        </w:rPr>
        <w:t>Este logro fue posible gracias al trabajo coordinado entre el Instituto de la Vivienda de Nuevo León y el Gobierno Municipal.</w:t>
      </w:r>
    </w:p>
    <w:p w14:paraId="124697A9" w14:textId="77777777" w:rsidR="008419B0" w:rsidRPr="008419B0" w:rsidRDefault="008419B0" w:rsidP="008419B0">
      <w:pPr>
        <w:pStyle w:val="Prrafodelista"/>
        <w:jc w:val="both"/>
        <w:rPr>
          <w:rFonts w:ascii="Arial" w:eastAsiaTheme="minorEastAsia" w:hAnsi="Arial" w:cs="Arial"/>
          <w:sz w:val="28"/>
          <w:szCs w:val="28"/>
        </w:rPr>
      </w:pPr>
    </w:p>
    <w:p w14:paraId="3934EDDC" w14:textId="77777777" w:rsidR="008419B0" w:rsidRPr="008419B0" w:rsidRDefault="008419B0" w:rsidP="008419B0">
      <w:pPr>
        <w:jc w:val="both"/>
        <w:rPr>
          <w:rFonts w:ascii="Arial" w:hAnsi="Arial" w:cs="Arial"/>
          <w:sz w:val="28"/>
          <w:szCs w:val="28"/>
        </w:rPr>
      </w:pPr>
      <w:r w:rsidRPr="008419B0">
        <w:rPr>
          <w:rFonts w:ascii="Arial" w:hAnsi="Arial" w:cs="Arial"/>
          <w:sz w:val="28"/>
          <w:szCs w:val="28"/>
        </w:rPr>
        <w:t>El Director General del Instituto de la Vivienda de Nuevo León, Eugenio Montiel Amoroso, destacó el compromiso de las familias beneficiarias y la coordinación con el Gobierno Municipal para avanzar en la regularización de los 91 lotes considerados en esta etapa.</w:t>
      </w:r>
    </w:p>
    <w:p w14:paraId="6339AE92" w14:textId="77777777" w:rsidR="008419B0" w:rsidRDefault="008419B0" w:rsidP="008419B0">
      <w:pPr>
        <w:jc w:val="both"/>
        <w:rPr>
          <w:rFonts w:ascii="Arial" w:hAnsi="Arial" w:cs="Arial"/>
          <w:sz w:val="28"/>
          <w:szCs w:val="28"/>
        </w:rPr>
      </w:pPr>
    </w:p>
    <w:p w14:paraId="177EB679" w14:textId="77777777" w:rsidR="008419B0" w:rsidRPr="008419B0" w:rsidRDefault="008419B0" w:rsidP="008419B0">
      <w:pPr>
        <w:jc w:val="both"/>
        <w:rPr>
          <w:rFonts w:ascii="Arial" w:hAnsi="Arial" w:cs="Arial"/>
          <w:sz w:val="28"/>
          <w:szCs w:val="28"/>
        </w:rPr>
      </w:pPr>
      <w:r w:rsidRPr="008419B0">
        <w:rPr>
          <w:rFonts w:ascii="Arial" w:hAnsi="Arial" w:cs="Arial"/>
          <w:sz w:val="28"/>
          <w:szCs w:val="28"/>
        </w:rPr>
        <w:t>“Hicimos el compromiso de entregar los contratos lo más rápido posible; yo le comentaba a Héctor que la participación que el municipio dio, en forma económica, y el interés que mostraron los vecinos, fue fundamental. Hoy, de los 91 contratos de los lotes, estamos entregando 60 que ya pagaron su mensualidad. Esto es el reflejo de lo que es el compromiso”, expresó.</w:t>
      </w:r>
    </w:p>
    <w:p w14:paraId="732AFD65" w14:textId="77777777" w:rsidR="008419B0" w:rsidRPr="008419B0" w:rsidRDefault="008419B0" w:rsidP="008419B0">
      <w:pPr>
        <w:pStyle w:val="Prrafodelista"/>
        <w:jc w:val="both"/>
        <w:rPr>
          <w:rFonts w:ascii="Arial" w:eastAsiaTheme="minorEastAsia" w:hAnsi="Arial" w:cs="Arial"/>
          <w:sz w:val="28"/>
          <w:szCs w:val="28"/>
        </w:rPr>
      </w:pPr>
    </w:p>
    <w:p w14:paraId="534809CB" w14:textId="77777777" w:rsidR="008419B0" w:rsidRPr="008419B0" w:rsidRDefault="008419B0" w:rsidP="008419B0">
      <w:pPr>
        <w:jc w:val="both"/>
        <w:rPr>
          <w:rFonts w:ascii="Arial" w:hAnsi="Arial" w:cs="Arial"/>
          <w:sz w:val="28"/>
          <w:szCs w:val="28"/>
        </w:rPr>
      </w:pPr>
      <w:r w:rsidRPr="008419B0">
        <w:rPr>
          <w:rFonts w:ascii="Arial" w:hAnsi="Arial" w:cs="Arial"/>
          <w:sz w:val="28"/>
          <w:szCs w:val="28"/>
        </w:rPr>
        <w:t>Montiel Amoroso reiteró el respaldo institucional para quienes aún tienen trámites pendientes y subrayó la importancia que representa este proceso para el Instituto y para el Gobierno del Estado.</w:t>
      </w:r>
    </w:p>
    <w:p w14:paraId="0DACA590" w14:textId="77777777" w:rsidR="008419B0" w:rsidRPr="008419B0" w:rsidRDefault="008419B0" w:rsidP="008419B0">
      <w:pPr>
        <w:pStyle w:val="Prrafodelista"/>
        <w:jc w:val="both"/>
        <w:rPr>
          <w:rFonts w:ascii="Arial" w:eastAsiaTheme="minorEastAsia" w:hAnsi="Arial" w:cs="Arial"/>
          <w:sz w:val="28"/>
          <w:szCs w:val="28"/>
        </w:rPr>
      </w:pPr>
    </w:p>
    <w:p w14:paraId="33583F9C" w14:textId="77777777" w:rsidR="008419B0" w:rsidRPr="008419B0" w:rsidRDefault="008419B0" w:rsidP="008419B0">
      <w:pPr>
        <w:jc w:val="both"/>
        <w:rPr>
          <w:rFonts w:ascii="Arial" w:hAnsi="Arial" w:cs="Arial"/>
          <w:sz w:val="28"/>
          <w:szCs w:val="28"/>
        </w:rPr>
      </w:pPr>
      <w:r w:rsidRPr="008419B0">
        <w:rPr>
          <w:rFonts w:ascii="Arial" w:hAnsi="Arial" w:cs="Arial"/>
          <w:sz w:val="28"/>
          <w:szCs w:val="28"/>
        </w:rPr>
        <w:t>“Yo les digo y les reitero que a todos aquellos que tengan pendientes, el Instituto de la Vivienda, el Gobierno de Nuevo León, tiene la amplia disposición de apoyarlos con los documentos que sean necesarios para que culminen con este contrato. Estoy muy contento, porque este asunto de Cerro Verde se ha convertido en una prioridad”, puntualizó.</w:t>
      </w:r>
    </w:p>
    <w:p w14:paraId="36EAF73F" w14:textId="77777777" w:rsidR="008419B0" w:rsidRDefault="008419B0" w:rsidP="008419B0">
      <w:pPr>
        <w:jc w:val="both"/>
        <w:rPr>
          <w:rFonts w:ascii="Arial" w:hAnsi="Arial" w:cs="Arial"/>
          <w:sz w:val="28"/>
          <w:szCs w:val="28"/>
        </w:rPr>
      </w:pPr>
    </w:p>
    <w:p w14:paraId="4BC3E986" w14:textId="77777777" w:rsidR="008419B0" w:rsidRPr="008419B0" w:rsidRDefault="008419B0" w:rsidP="008419B0">
      <w:pPr>
        <w:jc w:val="both"/>
        <w:rPr>
          <w:rFonts w:ascii="Arial" w:hAnsi="Arial" w:cs="Arial"/>
          <w:sz w:val="28"/>
          <w:szCs w:val="28"/>
        </w:rPr>
      </w:pPr>
      <w:r w:rsidRPr="008419B0">
        <w:rPr>
          <w:rFonts w:ascii="Arial" w:hAnsi="Arial" w:cs="Arial"/>
          <w:sz w:val="28"/>
          <w:szCs w:val="28"/>
        </w:rPr>
        <w:t xml:space="preserve">Por su parte, el alcalde Héctor García mencionó que “estamos haciendo el esfuerzo, porque sé de lo importante que es para las familias tener certeza jurídica, su documento que les permita saber que son los dueños de la vivienda que habitan y ahora falta culminar el proceso con las escrituras correspondientes”, expresó el edil.  </w:t>
      </w:r>
    </w:p>
    <w:p w14:paraId="35E2AA00" w14:textId="77777777" w:rsidR="008419B0" w:rsidRPr="008419B0" w:rsidRDefault="008419B0" w:rsidP="008419B0">
      <w:pPr>
        <w:jc w:val="both"/>
        <w:rPr>
          <w:rFonts w:ascii="Arial" w:hAnsi="Arial" w:cs="Arial"/>
          <w:sz w:val="28"/>
          <w:szCs w:val="28"/>
        </w:rPr>
      </w:pPr>
    </w:p>
    <w:p w14:paraId="1240652B" w14:textId="3745A3FB" w:rsidR="00A62C25" w:rsidRDefault="008419B0" w:rsidP="008419B0">
      <w:pPr>
        <w:jc w:val="both"/>
        <w:rPr>
          <w:rFonts w:ascii="Arial" w:hAnsi="Arial" w:cs="Arial"/>
          <w:sz w:val="28"/>
          <w:szCs w:val="28"/>
        </w:rPr>
      </w:pPr>
      <w:r w:rsidRPr="008419B0">
        <w:rPr>
          <w:rFonts w:ascii="Arial" w:hAnsi="Arial" w:cs="Arial"/>
          <w:sz w:val="28"/>
          <w:szCs w:val="28"/>
        </w:rPr>
        <w:t>Este avance representa un paso firme hacia la legalidad y el reconocimiento pleno del derecho a la vivienda para quienes por años vivieron con la preocupación de per</w:t>
      </w:r>
      <w:r>
        <w:rPr>
          <w:rFonts w:ascii="Arial" w:hAnsi="Arial" w:cs="Arial"/>
          <w:sz w:val="28"/>
          <w:szCs w:val="28"/>
        </w:rPr>
        <w:t>der su patrimonio.</w:t>
      </w:r>
    </w:p>
    <w:p w14:paraId="00F9E1E6" w14:textId="77777777" w:rsidR="00A62C25" w:rsidRDefault="00A62C25" w:rsidP="008419B0">
      <w:pPr>
        <w:jc w:val="both"/>
        <w:rPr>
          <w:rFonts w:ascii="Arial" w:hAnsi="Arial" w:cs="Arial"/>
          <w:sz w:val="28"/>
          <w:szCs w:val="28"/>
        </w:rPr>
      </w:pPr>
    </w:p>
    <w:p w14:paraId="78763BE5" w14:textId="5089820C" w:rsidR="00EA29FA" w:rsidRPr="00020A74" w:rsidRDefault="00EA29FA" w:rsidP="008419B0">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FD6AA" w14:textId="77777777" w:rsidR="007F0BCC" w:rsidRDefault="007F0BCC" w:rsidP="00E83348">
      <w:r>
        <w:separator/>
      </w:r>
    </w:p>
  </w:endnote>
  <w:endnote w:type="continuationSeparator" w:id="0">
    <w:p w14:paraId="2B8F4787" w14:textId="77777777" w:rsidR="007F0BCC" w:rsidRDefault="007F0B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BB3D5" w14:textId="77777777" w:rsidR="007F0BCC" w:rsidRDefault="007F0BCC" w:rsidP="00E83348">
      <w:r>
        <w:separator/>
      </w:r>
    </w:p>
  </w:footnote>
  <w:footnote w:type="continuationSeparator" w:id="0">
    <w:p w14:paraId="08109350" w14:textId="77777777" w:rsidR="007F0BCC" w:rsidRDefault="007F0B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A96FC6"/>
    <w:multiLevelType w:val="hybridMultilevel"/>
    <w:tmpl w:val="B1CEC1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2"/>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52E5"/>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19B0"/>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3006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74830"/>
    <w:rsid w:val="00C90637"/>
    <w:rsid w:val="00C955EB"/>
    <w:rsid w:val="00CA29D0"/>
    <w:rsid w:val="00CB116B"/>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link w:val="Prrafodelista"/>
    <w:uiPriority w:val="34"/>
    <w:locked/>
    <w:rsid w:val="008419B0"/>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A663-4AD1-4815-A7BC-BCE84A33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2025-06-24T20:41:00Z</dcterms:created>
  <dcterms:modified xsi:type="dcterms:W3CDTF">2025-06-24T20:55:00Z</dcterms:modified>
</cp:coreProperties>
</file>