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9715741" w:rsidR="00EA29FA" w:rsidRPr="00C60FD1" w:rsidRDefault="00DB108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CP/012</w:t>
      </w:r>
      <w:r w:rsidR="00552794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5D586CE" w:rsidR="00703B09" w:rsidRDefault="00D1431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D21DD3">
        <w:rPr>
          <w:rFonts w:ascii="Arial" w:hAnsi="Arial" w:cs="Arial"/>
          <w:sz w:val="22"/>
          <w:lang w:val="es-ES"/>
        </w:rPr>
        <w:t>0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3837D4" w14:textId="01ADD3F9" w:rsidR="00D557E8" w:rsidRDefault="00552794" w:rsidP="0055279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557E8">
        <w:rPr>
          <w:rFonts w:ascii="Arial" w:hAnsi="Arial" w:cs="Arial"/>
          <w:b/>
          <w:bCs/>
          <w:sz w:val="28"/>
          <w:szCs w:val="28"/>
        </w:rPr>
        <w:t>DESCARTA IMA APLICAR COBRO A SERVICIOS DE TRANSPORTE MUNICIPALES</w:t>
      </w:r>
    </w:p>
    <w:p w14:paraId="3C2D354D" w14:textId="77777777" w:rsidR="00552794" w:rsidRPr="00D557E8" w:rsidRDefault="00552794" w:rsidP="00D557E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6C2AFA9" w14:textId="77777777" w:rsidR="00D557E8" w:rsidRPr="00552794" w:rsidRDefault="00D557E8" w:rsidP="00552794">
      <w:pPr>
        <w:pStyle w:val="Prrafodelista"/>
        <w:numPr>
          <w:ilvl w:val="0"/>
          <w:numId w:val="20"/>
        </w:numPr>
        <w:spacing w:after="160" w:line="278" w:lineRule="auto"/>
        <w:jc w:val="both"/>
        <w:rPr>
          <w:rFonts w:ascii="Arial" w:hAnsi="Arial" w:cs="Arial"/>
          <w:i/>
        </w:rPr>
      </w:pPr>
      <w:r w:rsidRPr="00552794">
        <w:rPr>
          <w:rFonts w:ascii="Arial" w:hAnsi="Arial" w:cs="Arial"/>
          <w:i/>
        </w:rPr>
        <w:t xml:space="preserve">El Instituto no ha propuesto, ni propone, ni pretende aplicar ninguna tarifa a ese tipo de servicios. </w:t>
      </w:r>
    </w:p>
    <w:p w14:paraId="65D9B2BF" w14:textId="2A1AB202" w:rsidR="00D557E8" w:rsidRDefault="00D557E8" w:rsidP="00D557E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D557E8">
        <w:rPr>
          <w:rFonts w:ascii="Arial" w:hAnsi="Arial" w:cs="Arial"/>
          <w:sz w:val="28"/>
          <w:szCs w:val="28"/>
        </w:rPr>
        <w:t>El día de hoy en la Junta de Gobierno del Instituto de Movilidad y Accesibilidad de Nuevo León (IMA) se informó que se han iniciado trabajos para el desarrollo de una norma técnica que permita, en el futuro, normalizar el registro e incorporación de los servicios auxiliares que ya tienen convenio y otros que los municipios pudiesen implantar, con la idea de sumarlos al sistema integrando de transporte público.</w:t>
      </w:r>
    </w:p>
    <w:p w14:paraId="151FC2D6" w14:textId="77777777" w:rsidR="00552794" w:rsidRPr="00D557E8" w:rsidRDefault="00552794" w:rsidP="00D557E8">
      <w:pPr>
        <w:jc w:val="both"/>
        <w:rPr>
          <w:rFonts w:ascii="Arial" w:hAnsi="Arial" w:cs="Arial"/>
          <w:sz w:val="28"/>
          <w:szCs w:val="28"/>
        </w:rPr>
      </w:pPr>
    </w:p>
    <w:p w14:paraId="6BAB26BF" w14:textId="77777777" w:rsidR="00D557E8" w:rsidRDefault="00D557E8" w:rsidP="00D557E8">
      <w:pPr>
        <w:jc w:val="both"/>
        <w:rPr>
          <w:rFonts w:ascii="Arial" w:hAnsi="Arial" w:cs="Arial"/>
          <w:sz w:val="28"/>
          <w:szCs w:val="28"/>
        </w:rPr>
      </w:pPr>
      <w:r w:rsidRPr="00D557E8">
        <w:rPr>
          <w:rFonts w:ascii="Arial" w:hAnsi="Arial" w:cs="Arial"/>
          <w:sz w:val="28"/>
          <w:szCs w:val="28"/>
        </w:rPr>
        <w:t>Este trabajo se ha iniciado en dos vertientes, a través del diseño y desarrollo de la norma técnica y a través de acuerdos de entendimiento con los municipios, para facilitar sus procesos de registro y análisis de la información asociada al diseño y operación de los servicios auxiliares.</w:t>
      </w:r>
    </w:p>
    <w:p w14:paraId="7E8259AA" w14:textId="77777777" w:rsidR="00552794" w:rsidRPr="00D557E8" w:rsidRDefault="00552794" w:rsidP="00D557E8">
      <w:pPr>
        <w:jc w:val="both"/>
        <w:rPr>
          <w:rFonts w:ascii="Arial" w:hAnsi="Arial" w:cs="Arial"/>
          <w:sz w:val="28"/>
          <w:szCs w:val="28"/>
        </w:rPr>
      </w:pPr>
    </w:p>
    <w:p w14:paraId="1FFA53AB" w14:textId="77777777" w:rsidR="00D557E8" w:rsidRDefault="00D557E8" w:rsidP="00D557E8">
      <w:pPr>
        <w:jc w:val="both"/>
        <w:rPr>
          <w:rFonts w:ascii="Arial" w:hAnsi="Arial" w:cs="Arial"/>
          <w:sz w:val="28"/>
          <w:szCs w:val="28"/>
        </w:rPr>
      </w:pPr>
      <w:r w:rsidRPr="00D557E8">
        <w:rPr>
          <w:rFonts w:ascii="Arial" w:hAnsi="Arial" w:cs="Arial"/>
          <w:sz w:val="28"/>
          <w:szCs w:val="28"/>
        </w:rPr>
        <w:t xml:space="preserve">La parte esencial de estos acuerdos es el aporte de los municipios (los itinerarios, el tipo de unidades y la operación de los servicios) y el ofrecimiento del IMA para aportar la tecnología y el servicio de gestión de la información; a partir de ahí se crea el registro y el municipio gestiona los servicios. </w:t>
      </w:r>
    </w:p>
    <w:p w14:paraId="69B6CB5D" w14:textId="77777777" w:rsidR="00552794" w:rsidRPr="00D557E8" w:rsidRDefault="00552794" w:rsidP="00D557E8">
      <w:pPr>
        <w:jc w:val="both"/>
        <w:rPr>
          <w:rFonts w:ascii="Arial" w:hAnsi="Arial" w:cs="Arial"/>
          <w:sz w:val="28"/>
          <w:szCs w:val="28"/>
        </w:rPr>
      </w:pPr>
    </w:p>
    <w:p w14:paraId="60BD977B" w14:textId="1FCD13C4" w:rsidR="00D557E8" w:rsidRDefault="00D557E8" w:rsidP="00D1431F">
      <w:pPr>
        <w:jc w:val="both"/>
        <w:rPr>
          <w:rFonts w:ascii="Arial" w:hAnsi="Arial" w:cs="Arial"/>
          <w:sz w:val="28"/>
          <w:szCs w:val="28"/>
        </w:rPr>
      </w:pPr>
      <w:r w:rsidRPr="00D557E8">
        <w:rPr>
          <w:rFonts w:ascii="Arial" w:hAnsi="Arial" w:cs="Arial"/>
          <w:sz w:val="28"/>
          <w:szCs w:val="28"/>
        </w:rPr>
        <w:t>El Instituto no ha propuesto, ni propone, ni pretende aplicar ninguna tarifa a ese tipo de servicios. Lo que se ha ofrecido, en el marco del convenio, es entregarles en comodato un” kit de tecnología”, para que a través de éste se dé seguimiento a los servicios y en los casos en donde haya una aportación del usuario se pueda hacer a través del medio de pago del IMA, sin costo para los municipios.</w:t>
      </w:r>
      <w:bookmarkStart w:id="0" w:name="_GoBack"/>
      <w:bookmarkEnd w:id="0"/>
    </w:p>
    <w:sectPr w:rsidR="00D557E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442F5" w14:textId="77777777" w:rsidR="001D69EC" w:rsidRDefault="001D69EC" w:rsidP="00E83348">
      <w:r>
        <w:separator/>
      </w:r>
    </w:p>
  </w:endnote>
  <w:endnote w:type="continuationSeparator" w:id="0">
    <w:p w14:paraId="36B80366" w14:textId="77777777" w:rsidR="001D69EC" w:rsidRDefault="001D69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4128C" w14:textId="77777777" w:rsidR="001D69EC" w:rsidRDefault="001D69EC" w:rsidP="00E83348">
      <w:r>
        <w:separator/>
      </w:r>
    </w:p>
  </w:footnote>
  <w:footnote w:type="continuationSeparator" w:id="0">
    <w:p w14:paraId="1CF6112B" w14:textId="77777777" w:rsidR="001D69EC" w:rsidRDefault="001D69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E8F"/>
    <w:multiLevelType w:val="hybridMultilevel"/>
    <w:tmpl w:val="C9682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743B48"/>
    <w:multiLevelType w:val="hybridMultilevel"/>
    <w:tmpl w:val="D75C5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7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112C"/>
    <w:rsid w:val="00034ED5"/>
    <w:rsid w:val="0004426E"/>
    <w:rsid w:val="000607E0"/>
    <w:rsid w:val="000648AE"/>
    <w:rsid w:val="00066CFC"/>
    <w:rsid w:val="00067260"/>
    <w:rsid w:val="00070744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0475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E7B28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6A87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52794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373F8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1431F"/>
    <w:rsid w:val="00D21DD3"/>
    <w:rsid w:val="00D24196"/>
    <w:rsid w:val="00D30B6F"/>
    <w:rsid w:val="00D30C10"/>
    <w:rsid w:val="00D44F64"/>
    <w:rsid w:val="00D45A8D"/>
    <w:rsid w:val="00D557E8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1087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12C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179C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1E6F46-DB50-48D7-B898-4C052ADA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2025-01-31T01:12:00Z</dcterms:created>
  <dcterms:modified xsi:type="dcterms:W3CDTF">2025-01-31T01:16:00Z</dcterms:modified>
</cp:coreProperties>
</file>