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CD282ED" w:rsidR="009C0D7E" w:rsidRPr="004667B8" w:rsidRDefault="00B21C00" w:rsidP="009C0D7E">
      <w:pPr>
        <w:jc w:val="right"/>
        <w:rPr>
          <w:rFonts w:ascii="Arial" w:hAnsi="Arial" w:cs="Arial"/>
          <w:b/>
          <w:sz w:val="22"/>
          <w:lang w:val="es-ES"/>
        </w:rPr>
      </w:pPr>
      <w:r>
        <w:rPr>
          <w:rFonts w:ascii="Arial" w:hAnsi="Arial" w:cs="Arial"/>
          <w:b/>
          <w:sz w:val="22"/>
          <w:lang w:val="es-ES"/>
        </w:rPr>
        <w:t>CP/1105</w:t>
      </w:r>
      <w:r w:rsidR="007D065D">
        <w:rPr>
          <w:rFonts w:ascii="Arial" w:hAnsi="Arial" w:cs="Arial"/>
          <w:b/>
          <w:sz w:val="22"/>
          <w:lang w:val="es-ES"/>
        </w:rPr>
        <w:t>/2026</w:t>
      </w:r>
    </w:p>
    <w:p w14:paraId="3F7360A1" w14:textId="26E9964B" w:rsidR="009C0D7E" w:rsidRDefault="00912662" w:rsidP="009C0D7E">
      <w:pPr>
        <w:jc w:val="right"/>
        <w:rPr>
          <w:rFonts w:ascii="Arial" w:hAnsi="Arial" w:cs="Arial"/>
          <w:sz w:val="22"/>
          <w:lang w:val="es-ES"/>
        </w:rPr>
      </w:pPr>
      <w:r>
        <w:rPr>
          <w:rFonts w:ascii="Arial" w:hAnsi="Arial" w:cs="Arial"/>
          <w:sz w:val="22"/>
          <w:lang w:val="es-ES"/>
        </w:rPr>
        <w:t>1</w:t>
      </w:r>
      <w:bookmarkStart w:id="0" w:name="_GoBack"/>
      <w:bookmarkEnd w:id="0"/>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102C4939" w:rsidR="00E23F8F" w:rsidRDefault="00B21C00" w:rsidP="007F5780">
      <w:pPr>
        <w:jc w:val="center"/>
        <w:rPr>
          <w:rFonts w:ascii="Arial" w:hAnsi="Arial" w:cs="Arial"/>
          <w:b/>
          <w:sz w:val="28"/>
          <w:szCs w:val="28"/>
        </w:rPr>
      </w:pPr>
      <w:r w:rsidRPr="00B21C00">
        <w:rPr>
          <w:rFonts w:ascii="Arial" w:hAnsi="Arial" w:cs="Arial"/>
          <w:b/>
          <w:sz w:val="28"/>
          <w:szCs w:val="28"/>
        </w:rPr>
        <w:t>RINDEN HOMENAJE A MARÍA ELENA CHAPA A 5 AÑOS DE SU FALLECIMIENTO CON EL EVENTO “LA CHAPA: INOLVIDABLE”</w:t>
      </w:r>
    </w:p>
    <w:p w14:paraId="6D8DDD56" w14:textId="77777777" w:rsidR="00B21C00" w:rsidRDefault="00B21C00" w:rsidP="007F5780">
      <w:pPr>
        <w:jc w:val="center"/>
        <w:rPr>
          <w:rFonts w:ascii="Arial" w:hAnsi="Arial" w:cs="Arial"/>
          <w:b/>
          <w:sz w:val="28"/>
          <w:szCs w:val="28"/>
        </w:rPr>
      </w:pPr>
    </w:p>
    <w:p w14:paraId="5AC14ECE" w14:textId="1A83670E" w:rsidR="00B21C00" w:rsidRPr="00B21C00" w:rsidRDefault="00B21C00" w:rsidP="00B21C00">
      <w:pPr>
        <w:pStyle w:val="Prrafodelista"/>
        <w:numPr>
          <w:ilvl w:val="0"/>
          <w:numId w:val="19"/>
        </w:numPr>
        <w:jc w:val="both"/>
        <w:rPr>
          <w:rFonts w:ascii="Arial" w:hAnsi="Arial" w:cs="Arial"/>
          <w:i/>
          <w:sz w:val="24"/>
          <w:szCs w:val="24"/>
        </w:rPr>
      </w:pPr>
      <w:r w:rsidRPr="00B21C00">
        <w:rPr>
          <w:rFonts w:ascii="Arial" w:hAnsi="Arial" w:cs="Arial"/>
          <w:i/>
          <w:sz w:val="24"/>
          <w:szCs w:val="24"/>
        </w:rPr>
        <w:t>El Instituto Estatal de las Mujeres, en colaboración con la Red Paridad y Mujeres en Plural, reconoció la trayectoria y el impacto histórico de la activista y política mexicana.</w:t>
      </w:r>
    </w:p>
    <w:p w14:paraId="501031D3" w14:textId="3E15571B" w:rsidR="00C27394" w:rsidRPr="00B21C00" w:rsidRDefault="00B21C00" w:rsidP="00B21C00">
      <w:pPr>
        <w:pStyle w:val="Prrafodelista"/>
        <w:numPr>
          <w:ilvl w:val="0"/>
          <w:numId w:val="19"/>
        </w:numPr>
        <w:jc w:val="both"/>
        <w:rPr>
          <w:rFonts w:ascii="Arial" w:hAnsi="Arial" w:cs="Arial"/>
          <w:i/>
          <w:sz w:val="24"/>
          <w:szCs w:val="24"/>
        </w:rPr>
      </w:pPr>
      <w:r w:rsidRPr="00B21C00">
        <w:rPr>
          <w:rFonts w:ascii="Arial" w:hAnsi="Arial" w:cs="Arial"/>
          <w:i/>
          <w:sz w:val="24"/>
          <w:szCs w:val="24"/>
        </w:rPr>
        <w:t>Durante la ceremonia se depositó una ofrenda floral frente a su busto y se compartieron testimonios sobre su legado en favor de los derechos de las mujeres.</w:t>
      </w:r>
    </w:p>
    <w:p w14:paraId="234EFBA6" w14:textId="77777777" w:rsidR="00145430" w:rsidRDefault="00145430" w:rsidP="00DA13CA">
      <w:pPr>
        <w:jc w:val="both"/>
        <w:rPr>
          <w:rFonts w:ascii="Arial" w:hAnsi="Arial" w:cs="Arial"/>
          <w:b/>
          <w:sz w:val="28"/>
          <w:szCs w:val="28"/>
        </w:rPr>
      </w:pPr>
    </w:p>
    <w:p w14:paraId="5792A98C" w14:textId="17635A14" w:rsidR="00B21C00" w:rsidRPr="00B21C00" w:rsidRDefault="00BF1FBE" w:rsidP="00B21C00">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B21C00" w:rsidRPr="00B21C00">
        <w:rPr>
          <w:rFonts w:ascii="Arial" w:hAnsi="Arial" w:cs="Arial"/>
          <w:sz w:val="28"/>
          <w:szCs w:val="28"/>
        </w:rPr>
        <w:t xml:space="preserve">“Que nada me apriete, ni un cinto, ni un zapato, mucho, mucho menos una pareja, o un hijo, un trabajo, una casa, un espacio, una carta o un viaje. Llegué a </w:t>
      </w:r>
      <w:r w:rsidR="00B21C00" w:rsidRPr="00B21C00">
        <w:rPr>
          <w:rFonts w:ascii="Arial" w:hAnsi="Arial" w:cs="Arial"/>
          <w:sz w:val="28"/>
          <w:szCs w:val="28"/>
        </w:rPr>
        <w:t>esta</w:t>
      </w:r>
      <w:r w:rsidR="00B21C00" w:rsidRPr="00B21C00">
        <w:rPr>
          <w:rFonts w:ascii="Arial" w:hAnsi="Arial" w:cs="Arial"/>
          <w:sz w:val="28"/>
          <w:szCs w:val="28"/>
        </w:rPr>
        <w:t xml:space="preserve"> conclusión de vida después de hacer y decir tantas cosas que no me gustan. Se fueron haciendo menos hasta que me volví intolerante, y ya hace rato que trato de que nada me apriete”.</w:t>
      </w:r>
    </w:p>
    <w:p w14:paraId="307F3E58"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1C8791AF"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Así era María Elena Chapa, y en el marco de su quinto aniversario luctuoso, el Instituto Estatal de las Mujeres (IEMujeresNL), junto con las organizaciones Mujeres en Plural y la Red Paridad Nuevo León, llevó a cabo este lunes el homenaje “La Chapa: Inolvidable”.</w:t>
      </w:r>
    </w:p>
    <w:p w14:paraId="17ECA6A4"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6CC1A0AA"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El encuentro se realizó a las 9:30 horas en el “Pasillo del Empoderamiento María Elena Chapa” con el propósito de visibilizar el legado histórico de quién fundó el IEMujeres, reconocer su impacto en la participación política femenina y reafirmar el compromiso de continuar construyendo un futuro igualitario.</w:t>
      </w:r>
    </w:p>
    <w:p w14:paraId="5B3D97B6"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64F207FE"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La ceremonia dio inicio con un mensaje de bienvenida a cargo de la Mtra. Eva Patricia Salazar Marroquín, Presidenta Ejecutiva del </w:t>
      </w:r>
      <w:r w:rsidRPr="00B21C00">
        <w:rPr>
          <w:rFonts w:ascii="Arial" w:hAnsi="Arial" w:cs="Arial"/>
          <w:sz w:val="28"/>
          <w:szCs w:val="28"/>
        </w:rPr>
        <w:lastRenderedPageBreak/>
        <w:t>Instituto Estatal de las Mujeres, quien destacó que el legado de María Elena Chapa permanece vigente en cada acción que busca transformar las condiciones de desigualdad que enfrentan las mujeres:</w:t>
      </w:r>
    </w:p>
    <w:p w14:paraId="3429842D"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37C07137"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“Creo que cada lucha, cada vez que una mujer levanta la voz, cada vez que iniciamos una nueva política pública para cambiar las cosas injustas en este tema, creo que se hace presente de nueva vuelta María Elena Chapa. Por eso es que quiero reconocerles a todas las que de alguna manera tuvieron un contacto directo con María Elena Chapa”.</w:t>
      </w:r>
    </w:p>
    <w:p w14:paraId="6CC40DAA"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384D25EC"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Como parte del homenaje, Marilú Chapa, hermana de la homenajeada, compartió un emotivo mensaje en el que destacó la faceta humana de María Elena Chapa, así como su incansable vocación de servicio y su convicción de que las mujeres deben tener la libertad de construir sus propios proyectos de vida.</w:t>
      </w:r>
    </w:p>
    <w:p w14:paraId="02B4AF9F"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0391193E" w14:textId="77777777" w:rsidR="00B21C00" w:rsidRDefault="00B21C00" w:rsidP="00B21C00">
      <w:pPr>
        <w:jc w:val="both"/>
        <w:rPr>
          <w:rFonts w:ascii="Arial" w:hAnsi="Arial" w:cs="Arial"/>
          <w:sz w:val="28"/>
          <w:szCs w:val="28"/>
        </w:rPr>
      </w:pPr>
      <w:r w:rsidRPr="00B21C00">
        <w:rPr>
          <w:rFonts w:ascii="Arial" w:hAnsi="Arial" w:cs="Arial"/>
          <w:sz w:val="28"/>
          <w:szCs w:val="28"/>
        </w:rPr>
        <w:t>“Lograr que las mujeres seamos soberanas, que nos demos permiso sin culpas, que construyamos un proyecto de vida para aceptarnos como somos, debe continuar. Reconociéndonos sin soberbias ni humildades, con furias y ternuras, ganadoras y perdedoras, nutridas y desamparadas, amadas y dejadas. Con todas las emociones en su sitio, avanzando y retrocediendo, pero siempre que nada nos apri</w:t>
      </w:r>
      <w:r>
        <w:rPr>
          <w:rFonts w:ascii="Arial" w:hAnsi="Arial" w:cs="Arial"/>
          <w:sz w:val="28"/>
          <w:szCs w:val="28"/>
        </w:rPr>
        <w:t>ete, ni un cinto ni un zapato”.</w:t>
      </w:r>
    </w:p>
    <w:p w14:paraId="4850C1FC" w14:textId="77777777" w:rsidR="00B21C00" w:rsidRDefault="00B21C00" w:rsidP="00B21C00">
      <w:pPr>
        <w:jc w:val="both"/>
        <w:rPr>
          <w:rFonts w:ascii="Arial" w:hAnsi="Arial" w:cs="Arial"/>
          <w:sz w:val="28"/>
          <w:szCs w:val="28"/>
        </w:rPr>
      </w:pPr>
    </w:p>
    <w:p w14:paraId="2D3773B9" w14:textId="70820D9A"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Durante el encuentro también participó la Dra. Eusebia González </w:t>
      </w:r>
      <w:proofErr w:type="spellStart"/>
      <w:r w:rsidRPr="00B21C00">
        <w:rPr>
          <w:rFonts w:ascii="Arial" w:hAnsi="Arial" w:cs="Arial"/>
          <w:sz w:val="28"/>
          <w:szCs w:val="28"/>
        </w:rPr>
        <w:t>González</w:t>
      </w:r>
      <w:proofErr w:type="spellEnd"/>
      <w:r w:rsidRPr="00B21C00">
        <w:rPr>
          <w:rFonts w:ascii="Arial" w:hAnsi="Arial" w:cs="Arial"/>
          <w:sz w:val="28"/>
          <w:szCs w:val="28"/>
        </w:rPr>
        <w:t>, integrante de la Red Paridad Nuevo León, quien reflexionó sobre la huella que María Elena Chapa dejó en las instituciones y en las generaciones de mujeres que han continuado trabajando por la igualdad, la participación política y el reconocimiento pleno de los derechos de las mujeres.</w:t>
      </w:r>
    </w:p>
    <w:p w14:paraId="435F4584"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38FAB378"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En el marco de la ceremonia, autoridades, familiares, integrantes de organizaciones de la sociedad civil, invitadas e invitados se reunieron </w:t>
      </w:r>
      <w:r w:rsidRPr="00B21C00">
        <w:rPr>
          <w:rFonts w:ascii="Arial" w:hAnsi="Arial" w:cs="Arial"/>
          <w:sz w:val="28"/>
          <w:szCs w:val="28"/>
        </w:rPr>
        <w:lastRenderedPageBreak/>
        <w:t>para recordar su trayectoria y compartir testimonios sobre el impacto de su trabajo. Como acto simbólico de reconocimiento y memoria, se realizó la colocación de una ofrenda floral frente al busto de María Elena Chapa, reafirmando el compromiso de mantener vigente su legado.</w:t>
      </w:r>
    </w:p>
    <w:p w14:paraId="04C3C642"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65998646"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La vida y obra de “La Chapa” representan una parte fundamental de la historia de la lucha por los derechos políticos de las mujeres en Nuevo León y en México. Su trabajo contribuyó a abrir espacios para una mayor participación femenina en la vida pública y a impulsar transformaciones que hoy forman parte de la agenda de igualdad.</w:t>
      </w:r>
    </w:p>
    <w:p w14:paraId="4DC12364"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057785C1"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Con este homenaje, el Instituto Estatal de las Mujeres refrenda su compromiso de preservar la memoria de quienes han abierto camino y continuar impulsando acciones que fortalezcan la autonomía, la participación y el liderazgo de las mujeres, para avanzar hacia un Nuevo León donde la igualdad sustantiva sea una realidad.</w:t>
      </w:r>
    </w:p>
    <w:p w14:paraId="5552E918" w14:textId="77777777" w:rsidR="00B21C00" w:rsidRPr="00B21C00" w:rsidRDefault="00B21C00" w:rsidP="00B21C00">
      <w:pPr>
        <w:jc w:val="both"/>
        <w:rPr>
          <w:rFonts w:ascii="Arial" w:hAnsi="Arial" w:cs="Arial"/>
          <w:sz w:val="28"/>
          <w:szCs w:val="28"/>
        </w:rPr>
      </w:pPr>
      <w:r w:rsidRPr="00B21C00">
        <w:rPr>
          <w:rFonts w:ascii="Arial" w:hAnsi="Arial" w:cs="Arial"/>
          <w:sz w:val="28"/>
          <w:szCs w:val="28"/>
        </w:rPr>
        <w:t xml:space="preserve"> </w:t>
      </w:r>
    </w:p>
    <w:p w14:paraId="4B70D62F" w14:textId="68C52F75" w:rsidR="00061431" w:rsidRDefault="00B21C00" w:rsidP="00B21C00">
      <w:pPr>
        <w:jc w:val="both"/>
        <w:rPr>
          <w:rFonts w:ascii="Arial" w:hAnsi="Arial" w:cs="Arial"/>
          <w:sz w:val="28"/>
          <w:szCs w:val="28"/>
        </w:rPr>
      </w:pPr>
      <w:r w:rsidRPr="00B21C00">
        <w:rPr>
          <w:rFonts w:ascii="Arial" w:hAnsi="Arial" w:cs="Arial"/>
          <w:sz w:val="28"/>
          <w:szCs w:val="28"/>
        </w:rPr>
        <w:t>El evento concluyó con la toma de la fotografía oficial, como testimonio de este encuentro de memoria, reconocimiento y compromiso con la continuidad de las causas que María Elena Chapa defendió a lo largo de su vida.</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Default="00EA29FA" w:rsidP="00C90637">
      <w:pPr>
        <w:jc w:val="both"/>
        <w:rPr>
          <w:rFonts w:ascii="Arial" w:hAnsi="Arial" w:cs="Arial"/>
          <w:sz w:val="28"/>
          <w:szCs w:val="28"/>
        </w:rPr>
      </w:pPr>
    </w:p>
    <w:p w14:paraId="17A344AA" w14:textId="77777777" w:rsidR="00B21C00" w:rsidRPr="00201646" w:rsidRDefault="00B21C00" w:rsidP="00C90637">
      <w:pPr>
        <w:jc w:val="both"/>
        <w:rPr>
          <w:rFonts w:ascii="Arial" w:hAnsi="Arial" w:cs="Arial"/>
          <w:sz w:val="28"/>
          <w:szCs w:val="28"/>
        </w:rPr>
      </w:pPr>
    </w:p>
    <w:sectPr w:rsidR="00B21C00"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12662"/>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21C00"/>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D5D4C-5D10-4E49-A6BB-7F4E8ABD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688</Words>
  <Characters>3787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2026-08-10T22:47:00Z</dcterms:created>
  <dcterms:modified xsi:type="dcterms:W3CDTF">2026-08-10T22:47:00Z</dcterms:modified>
</cp:coreProperties>
</file>