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DF459" w14:textId="13444B3E" w:rsidR="008E51D5" w:rsidRPr="00B3473D" w:rsidRDefault="00A630D1">
      <w:pPr>
        <w:jc w:val="right"/>
        <w:rPr>
          <w:rFonts w:ascii="Arial" w:eastAsia="Arial" w:hAnsi="Arial" w:cs="Arial"/>
          <w:b/>
          <w:bCs/>
          <w:sz w:val="22"/>
          <w:szCs w:val="22"/>
        </w:rPr>
      </w:pPr>
      <w:r w:rsidRPr="00B3473D">
        <w:rPr>
          <w:rFonts w:ascii="Arial" w:eastAsia="Arial" w:hAnsi="Arial" w:cs="Arial"/>
          <w:b/>
          <w:bCs/>
          <w:sz w:val="22"/>
          <w:szCs w:val="22"/>
        </w:rPr>
        <w:t>CP/03</w:t>
      </w:r>
      <w:r w:rsidR="009A6BF2">
        <w:rPr>
          <w:rFonts w:ascii="Arial" w:eastAsia="Arial" w:hAnsi="Arial" w:cs="Arial"/>
          <w:b/>
          <w:bCs/>
          <w:sz w:val="22"/>
          <w:szCs w:val="22"/>
        </w:rPr>
        <w:t>34</w:t>
      </w:r>
      <w:r w:rsidRPr="00B3473D">
        <w:rPr>
          <w:rFonts w:ascii="Arial" w:eastAsia="Arial" w:hAnsi="Arial" w:cs="Arial"/>
          <w:b/>
          <w:bCs/>
          <w:sz w:val="22"/>
          <w:szCs w:val="22"/>
        </w:rPr>
        <w:t>/2026</w:t>
      </w:r>
    </w:p>
    <w:p w14:paraId="73B3ADBB" w14:textId="294CA98C" w:rsidR="008E51D5" w:rsidRDefault="00043E66">
      <w:pPr>
        <w:jc w:val="right"/>
        <w:rPr>
          <w:rFonts w:ascii="Arial" w:eastAsia="Arial" w:hAnsi="Arial" w:cs="Arial"/>
          <w:sz w:val="22"/>
          <w:szCs w:val="22"/>
        </w:rPr>
      </w:pPr>
      <w:r>
        <w:rPr>
          <w:rFonts w:ascii="Arial" w:eastAsia="Arial" w:hAnsi="Arial" w:cs="Arial"/>
          <w:sz w:val="22"/>
          <w:szCs w:val="22"/>
        </w:rPr>
        <w:t xml:space="preserve"> </w:t>
      </w:r>
      <w:r w:rsidR="009A6BF2">
        <w:rPr>
          <w:rFonts w:ascii="Arial" w:eastAsia="Arial" w:hAnsi="Arial" w:cs="Arial"/>
          <w:sz w:val="22"/>
          <w:szCs w:val="22"/>
        </w:rPr>
        <w:t>1</w:t>
      </w:r>
      <w:r>
        <w:rPr>
          <w:rFonts w:ascii="Arial" w:eastAsia="Arial" w:hAnsi="Arial" w:cs="Arial"/>
          <w:sz w:val="22"/>
          <w:szCs w:val="22"/>
        </w:rPr>
        <w:t xml:space="preserve"> de </w:t>
      </w:r>
      <w:r w:rsidR="00C05414">
        <w:rPr>
          <w:rFonts w:ascii="Arial" w:eastAsia="Arial" w:hAnsi="Arial" w:cs="Arial"/>
          <w:sz w:val="22"/>
          <w:szCs w:val="22"/>
        </w:rPr>
        <w:t>marz</w:t>
      </w:r>
      <w:r>
        <w:rPr>
          <w:rFonts w:ascii="Arial" w:eastAsia="Arial" w:hAnsi="Arial" w:cs="Arial"/>
          <w:sz w:val="22"/>
          <w:szCs w:val="22"/>
        </w:rPr>
        <w:t>o de 2026</w:t>
      </w:r>
    </w:p>
    <w:p w14:paraId="1F646D96" w14:textId="77777777" w:rsidR="008E51D5" w:rsidRDefault="008E51D5" w:rsidP="00C84072">
      <w:pPr>
        <w:rPr>
          <w:rFonts w:ascii="Arial" w:eastAsia="Arial" w:hAnsi="Arial" w:cs="Arial"/>
          <w:sz w:val="22"/>
          <w:szCs w:val="22"/>
        </w:rPr>
      </w:pPr>
    </w:p>
    <w:p w14:paraId="73B2BBF8" w14:textId="22ADCC3F" w:rsidR="0052040F" w:rsidRPr="00917032" w:rsidRDefault="000347B2" w:rsidP="000347B2">
      <w:pPr>
        <w:pStyle w:val="Sinespaciado"/>
        <w:jc w:val="center"/>
        <w:rPr>
          <w:rFonts w:ascii="Arial" w:hAnsi="Arial" w:cs="Arial"/>
          <w:sz w:val="32"/>
          <w:szCs w:val="32"/>
        </w:rPr>
      </w:pPr>
      <w:bookmarkStart w:id="0" w:name="_GoBack"/>
      <w:r w:rsidRPr="00917032">
        <w:rPr>
          <w:rStyle w:val="s1"/>
          <w:rFonts w:ascii="Arial" w:hAnsi="Arial" w:cs="Arial"/>
          <w:sz w:val="32"/>
          <w:szCs w:val="32"/>
        </w:rPr>
        <w:t>INICIA INSTITUTO ESTATAL DE LAS MUJERES CONMEMORACIÓN DEL 8M</w:t>
      </w:r>
    </w:p>
    <w:bookmarkEnd w:id="0"/>
    <w:p w14:paraId="2AE217B9"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3EB4ECFF" w14:textId="0F8FA1F9" w:rsidR="0052040F" w:rsidRPr="00917032" w:rsidRDefault="0052040F" w:rsidP="00917032">
      <w:pPr>
        <w:pStyle w:val="Sinespaciado"/>
        <w:numPr>
          <w:ilvl w:val="0"/>
          <w:numId w:val="3"/>
        </w:numPr>
        <w:jc w:val="both"/>
        <w:rPr>
          <w:rFonts w:ascii="Arial" w:hAnsi="Arial" w:cs="Arial"/>
          <w:i/>
          <w:iCs/>
          <w:sz w:val="24"/>
          <w:szCs w:val="24"/>
        </w:rPr>
      </w:pPr>
      <w:r w:rsidRPr="00917032">
        <w:rPr>
          <w:rStyle w:val="s2"/>
          <w:rFonts w:ascii="Arial" w:hAnsi="Arial" w:cs="Arial"/>
          <w:i/>
          <w:iCs/>
          <w:sz w:val="24"/>
          <w:szCs w:val="24"/>
        </w:rPr>
        <w:t>IEM y Secretaría de las Mujeres realizarán 31 días de activismo</w:t>
      </w:r>
    </w:p>
    <w:p w14:paraId="3DF4D5D8"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74BC85D3" w14:textId="4E81C910" w:rsidR="0052040F" w:rsidRPr="000347B2" w:rsidRDefault="0052040F" w:rsidP="0052040F">
      <w:pPr>
        <w:pStyle w:val="Sinespaciado"/>
        <w:jc w:val="both"/>
        <w:rPr>
          <w:rFonts w:ascii="Arial" w:hAnsi="Arial" w:cs="Arial"/>
          <w:sz w:val="28"/>
          <w:szCs w:val="28"/>
        </w:rPr>
      </w:pPr>
      <w:r w:rsidRPr="00C05414">
        <w:rPr>
          <w:rStyle w:val="s2"/>
          <w:rFonts w:ascii="Arial" w:hAnsi="Arial" w:cs="Arial"/>
          <w:b/>
          <w:bCs/>
          <w:sz w:val="28"/>
          <w:szCs w:val="28"/>
        </w:rPr>
        <w:t>Monterrey, N</w:t>
      </w:r>
      <w:r w:rsidR="00C05414">
        <w:rPr>
          <w:rStyle w:val="s2"/>
          <w:rFonts w:ascii="Arial" w:hAnsi="Arial" w:cs="Arial"/>
          <w:b/>
          <w:bCs/>
          <w:sz w:val="28"/>
          <w:szCs w:val="28"/>
        </w:rPr>
        <w:t>uevo León</w:t>
      </w:r>
      <w:r w:rsidRPr="00C05414">
        <w:rPr>
          <w:rStyle w:val="s2"/>
          <w:rFonts w:ascii="Arial" w:hAnsi="Arial" w:cs="Arial"/>
          <w:b/>
          <w:bCs/>
          <w:sz w:val="28"/>
          <w:szCs w:val="28"/>
        </w:rPr>
        <w:t>. -</w:t>
      </w:r>
      <w:r w:rsidRPr="000347B2">
        <w:rPr>
          <w:rStyle w:val="s2"/>
          <w:rFonts w:ascii="Arial" w:hAnsi="Arial" w:cs="Arial"/>
          <w:sz w:val="28"/>
          <w:szCs w:val="28"/>
        </w:rPr>
        <w:t xml:space="preserve"> Para conmemorar el Día Internacional de las Mujeres este domingo un centenar de  mujeres participaron en el evento Ayudamos a las Mujeres a Activar-T y Empoderar-T.</w:t>
      </w:r>
    </w:p>
    <w:p w14:paraId="7F66DEFE"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2885B355"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Patricia Salazar Marroquín, presidenta ejecutiva del IEMujeres, encabezó las rutinas dirigidas por instructoras e instructores del INDE y  del municipio de Santa Catarina.</w:t>
      </w:r>
    </w:p>
    <w:p w14:paraId="2C3D7D80"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4E046520"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Acompañada por la presidenta del Instituto de los Adultos Mayores, Mirna Elia García Barrera, la rectora de la Universidad Politécnica de Apodaca, Eusebia González González, Salazar Marroquín agradeció la presencia de las participantes en la zumba y a las 60 emprendedoras que realizaron La Mercadita Violeta.</w:t>
      </w:r>
    </w:p>
    <w:p w14:paraId="19A85D5C"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6B125901"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Con este tipo de eventos conmemoramos que las mujeres avanzamos en muchos sentidos, dijo la presidenta del IEM, y se honra a aquellas que iniciaron la lucha por la paridad e igualdad, comentó Salazar Marroquín.</w:t>
      </w:r>
    </w:p>
    <w:p w14:paraId="39ED5940"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6185B6A7" w14:textId="77777777" w:rsidR="0052040F" w:rsidRPr="000347B2" w:rsidRDefault="0052040F" w:rsidP="0052040F">
      <w:pPr>
        <w:pStyle w:val="Sinespaciado"/>
        <w:jc w:val="both"/>
        <w:rPr>
          <w:rFonts w:ascii="Arial" w:hAnsi="Arial" w:cs="Arial"/>
          <w:sz w:val="28"/>
          <w:szCs w:val="28"/>
        </w:rPr>
      </w:pPr>
      <w:r w:rsidRPr="000347B2">
        <w:rPr>
          <w:rStyle w:val="s1"/>
          <w:rFonts w:ascii="Arial" w:hAnsi="Arial" w:cs="Arial"/>
          <w:sz w:val="28"/>
          <w:szCs w:val="28"/>
        </w:rPr>
        <w:t>Mercadita Violeta</w:t>
      </w:r>
    </w:p>
    <w:p w14:paraId="61BD0CAB"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La tradicional venta de productos elaborados por emprendedoras enmarcó la Explanada Cultural del Lab, donde se ofertaron alimentos, productos de belleza y ornamentales.</w:t>
      </w:r>
    </w:p>
    <w:p w14:paraId="2C9BDA75"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72188847"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xml:space="preserve">La Mercadita es un espacio donde las emprendedoras que se capacitaron en el Instituto exponen sus productos una vez al mes, </w:t>
      </w:r>
      <w:r w:rsidRPr="000347B2">
        <w:rPr>
          <w:rStyle w:val="s2"/>
          <w:rFonts w:ascii="Arial" w:hAnsi="Arial" w:cs="Arial"/>
          <w:sz w:val="28"/>
          <w:szCs w:val="28"/>
        </w:rPr>
        <w:lastRenderedPageBreak/>
        <w:t>entre los que se pueden encontrar jabones, perfumes, pan de masa madre, antojitos, productos medicinales artesanales y alimentos.</w:t>
      </w:r>
    </w:p>
    <w:p w14:paraId="3230FA77"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1C0565A6" w14:textId="77777777" w:rsidR="0052040F" w:rsidRPr="000347B2" w:rsidRDefault="0052040F" w:rsidP="0052040F">
      <w:pPr>
        <w:pStyle w:val="Sinespaciado"/>
        <w:jc w:val="both"/>
        <w:rPr>
          <w:rFonts w:ascii="Arial" w:hAnsi="Arial" w:cs="Arial"/>
          <w:sz w:val="28"/>
          <w:szCs w:val="28"/>
        </w:rPr>
      </w:pPr>
      <w:proofErr w:type="spellStart"/>
      <w:r w:rsidRPr="000347B2">
        <w:rPr>
          <w:rStyle w:val="s2"/>
          <w:rFonts w:ascii="Arial" w:hAnsi="Arial" w:cs="Arial"/>
          <w:sz w:val="28"/>
          <w:szCs w:val="28"/>
        </w:rPr>
        <w:t>Graciels</w:t>
      </w:r>
      <w:proofErr w:type="spellEnd"/>
      <w:r w:rsidRPr="000347B2">
        <w:rPr>
          <w:rStyle w:val="s2"/>
          <w:rFonts w:ascii="Arial" w:hAnsi="Arial" w:cs="Arial"/>
          <w:sz w:val="28"/>
          <w:szCs w:val="28"/>
        </w:rPr>
        <w:t xml:space="preserve"> Buchanan Ortega, titular de la Secretaría de las Mujeres, visitó </w:t>
      </w:r>
      <w:proofErr w:type="gramStart"/>
      <w:r w:rsidRPr="000347B2">
        <w:rPr>
          <w:rStyle w:val="s2"/>
          <w:rFonts w:ascii="Arial" w:hAnsi="Arial" w:cs="Arial"/>
          <w:sz w:val="28"/>
          <w:szCs w:val="28"/>
        </w:rPr>
        <w:t>los stand</w:t>
      </w:r>
      <w:proofErr w:type="gramEnd"/>
      <w:r w:rsidRPr="000347B2">
        <w:rPr>
          <w:rStyle w:val="s2"/>
          <w:rFonts w:ascii="Arial" w:hAnsi="Arial" w:cs="Arial"/>
          <w:sz w:val="28"/>
          <w:szCs w:val="28"/>
        </w:rPr>
        <w:t xml:space="preserve"> de la Mercadita Violeta a mediodía.</w:t>
      </w:r>
    </w:p>
    <w:p w14:paraId="1619508C"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6433CA06"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Expresó que con dicho evento se inician 31 días de activismos bajo la política de Cero Tolerancia a la violencia contra las mujeres.</w:t>
      </w:r>
    </w:p>
    <w:p w14:paraId="31DA26BE"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190D0358"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En marzo se realizarán diversos eventos en conmemoración del 8M, organizados por el IEM y la Secretaría de las Mujeres, como el panel Mujeres que Ayudan, Transforman e Inspiran; mesas de trabajo con colectivas y activistas; conversatorio Presencia que Redefine el Poder; instalación de Puntos Naranja; talleres y conferencias; así como la instauración de sello EVA; programa Sello Mujeres, concurso de videos, entre otros.</w:t>
      </w:r>
    </w:p>
    <w:p w14:paraId="234602EA" w14:textId="77777777" w:rsidR="0052040F" w:rsidRPr="000347B2" w:rsidRDefault="0052040F" w:rsidP="0052040F">
      <w:pPr>
        <w:pStyle w:val="Sinespaciado"/>
        <w:jc w:val="both"/>
        <w:rPr>
          <w:rFonts w:ascii="Arial" w:hAnsi="Arial" w:cs="Arial"/>
          <w:sz w:val="28"/>
          <w:szCs w:val="28"/>
        </w:rPr>
      </w:pPr>
    </w:p>
    <w:p w14:paraId="4FEA8A79"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Para conocer de esos y más eventos sigue las redes sociales del Instituto de las Mujeres y la Secretaría de las Mujeres.</w:t>
      </w:r>
    </w:p>
    <w:p w14:paraId="73CF1806" w14:textId="77777777" w:rsidR="0052040F" w:rsidRPr="000347B2" w:rsidRDefault="0052040F" w:rsidP="0052040F">
      <w:pPr>
        <w:pStyle w:val="Sinespaciado"/>
        <w:jc w:val="both"/>
        <w:rPr>
          <w:rFonts w:ascii="Arial" w:hAnsi="Arial" w:cs="Arial"/>
          <w:sz w:val="28"/>
          <w:szCs w:val="28"/>
        </w:rPr>
      </w:pPr>
      <w:r w:rsidRPr="000347B2">
        <w:rPr>
          <w:rStyle w:val="s2"/>
          <w:rFonts w:ascii="Arial" w:hAnsi="Arial" w:cs="Arial"/>
          <w:sz w:val="28"/>
          <w:szCs w:val="28"/>
        </w:rPr>
        <w:t> </w:t>
      </w:r>
    </w:p>
    <w:p w14:paraId="557981AB" w14:textId="77777777" w:rsidR="008E51D5" w:rsidRPr="00B3473D" w:rsidRDefault="008E51D5" w:rsidP="0052040F">
      <w:pPr>
        <w:pStyle w:val="Sinespaciado"/>
        <w:jc w:val="center"/>
        <w:rPr>
          <w:rFonts w:ascii="Arial" w:hAnsi="Arial" w:cs="Arial"/>
          <w:sz w:val="28"/>
          <w:szCs w:val="28"/>
        </w:rPr>
      </w:pPr>
    </w:p>
    <w:sectPr w:rsidR="008E51D5" w:rsidRPr="00B3473D">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470B5" w14:textId="77777777" w:rsidR="004D2930" w:rsidRDefault="004D2930">
      <w:r>
        <w:separator/>
      </w:r>
    </w:p>
  </w:endnote>
  <w:endnote w:type="continuationSeparator" w:id="0">
    <w:p w14:paraId="4B0A771C" w14:textId="77777777" w:rsidR="004D2930" w:rsidRDefault="004D2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7D72B73-E964-43B5-906F-B13FD0C4B0A3}"/>
  </w:font>
  <w:font w:name="Cambria">
    <w:panose1 w:val="02040503050406030204"/>
    <w:charset w:val="00"/>
    <w:family w:val="roman"/>
    <w:pitch w:val="variable"/>
    <w:sig w:usb0="E00006FF" w:usb1="420024FF" w:usb2="02000000" w:usb3="00000000" w:csb0="0000019F" w:csb1="00000000"/>
    <w:embedRegular r:id="rId2" w:fontKey="{B2B4D43D-134C-42A4-8446-F743F14AAE39}"/>
    <w:embedBold r:id="rId3" w:fontKey="{1F2495E6-D760-4CB0-831C-873AC5A81822}"/>
    <w:embedItalic r:id="rId4" w:fontKey="{6C0E90AF-7FB9-4359-ACBE-486720205CAE}"/>
  </w:font>
  <w:font w:name="Lucida Grande">
    <w:charset w:val="00"/>
    <w:family w:val="roman"/>
    <w:pitch w:val="default"/>
  </w:font>
  <w:font w:name="Calibri">
    <w:panose1 w:val="020F0502020204030204"/>
    <w:charset w:val="00"/>
    <w:family w:val="swiss"/>
    <w:pitch w:val="variable"/>
    <w:sig w:usb0="E4002EFF" w:usb1="C000247B" w:usb2="00000009" w:usb3="00000000" w:csb0="000001FF" w:csb1="00000000"/>
    <w:embedRegular r:id="rId5" w:fontKey="{318EEF40-9B67-4F38-B64B-1C319C071682}"/>
  </w:font>
  <w:font w:name="Georgia">
    <w:panose1 w:val="02040502050405020303"/>
    <w:charset w:val="00"/>
    <w:family w:val="roman"/>
    <w:pitch w:val="variable"/>
    <w:sig w:usb0="00000287" w:usb1="00000000" w:usb2="00000000" w:usb3="00000000" w:csb0="0000009F" w:csb1="00000000"/>
    <w:embedItalic r:id="rId6" w:fontKey="{67A3BEC7-605A-4F20-9215-8EA36965A7CE}"/>
  </w:font>
  <w:font w:name=".SF UI">
    <w:altName w:val="Cambria"/>
    <w:charset w:val="00"/>
    <w:family w:val="roman"/>
    <w:pitch w:val="default"/>
  </w:font>
  <w:font w:name=".SFUI-Semibold">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6D65D" w14:textId="77777777" w:rsidR="008E51D5" w:rsidRDefault="00043E66">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393149B9" wp14:editId="32E613DA">
          <wp:simplePos x="0" y="0"/>
          <wp:positionH relativeFrom="column">
            <wp:posOffset>-1142999</wp:posOffset>
          </wp:positionH>
          <wp:positionV relativeFrom="paragraph">
            <wp:posOffset>32384</wp:posOffset>
          </wp:positionV>
          <wp:extent cx="7783830" cy="133794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169AA6A6" w14:textId="77777777" w:rsidR="008E51D5" w:rsidRDefault="008E51D5">
    <w:pPr>
      <w:pBdr>
        <w:top w:val="nil"/>
        <w:left w:val="nil"/>
        <w:bottom w:val="nil"/>
        <w:right w:val="nil"/>
        <w:between w:val="nil"/>
      </w:pBdr>
      <w:tabs>
        <w:tab w:val="center" w:pos="4320"/>
        <w:tab w:val="right" w:pos="8640"/>
      </w:tabs>
      <w:rPr>
        <w:color w:val="000000"/>
      </w:rPr>
    </w:pPr>
  </w:p>
  <w:p w14:paraId="45F7E155" w14:textId="77777777" w:rsidR="008E51D5" w:rsidRDefault="008E51D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A13CC" w14:textId="77777777" w:rsidR="004D2930" w:rsidRDefault="004D2930">
      <w:r>
        <w:separator/>
      </w:r>
    </w:p>
  </w:footnote>
  <w:footnote w:type="continuationSeparator" w:id="0">
    <w:p w14:paraId="1E2EF134" w14:textId="77777777" w:rsidR="004D2930" w:rsidRDefault="004D29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63E2" w14:textId="77777777" w:rsidR="008E51D5" w:rsidRDefault="00043E66">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4077034A" wp14:editId="30C60EC4">
          <wp:simplePos x="0" y="0"/>
          <wp:positionH relativeFrom="column">
            <wp:posOffset>-1151889</wp:posOffset>
          </wp:positionH>
          <wp:positionV relativeFrom="paragraph">
            <wp:posOffset>-1170304</wp:posOffset>
          </wp:positionV>
          <wp:extent cx="7792278" cy="12834818"/>
          <wp:effectExtent l="0" t="0" r="0" b="0"/>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E4ACC"/>
    <w:multiLevelType w:val="hybridMultilevel"/>
    <w:tmpl w:val="84A40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6BA6A6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C35880"/>
    <w:multiLevelType w:val="hybridMultilevel"/>
    <w:tmpl w:val="C9567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1D5"/>
    <w:rsid w:val="000347B2"/>
    <w:rsid w:val="00043E66"/>
    <w:rsid w:val="000947FE"/>
    <w:rsid w:val="003005AD"/>
    <w:rsid w:val="003E0B76"/>
    <w:rsid w:val="004053CE"/>
    <w:rsid w:val="004D2930"/>
    <w:rsid w:val="0052040F"/>
    <w:rsid w:val="008E51D5"/>
    <w:rsid w:val="00917032"/>
    <w:rsid w:val="0095559E"/>
    <w:rsid w:val="009A6BF2"/>
    <w:rsid w:val="00A630D1"/>
    <w:rsid w:val="00AB32F0"/>
    <w:rsid w:val="00B3473D"/>
    <w:rsid w:val="00C05414"/>
    <w:rsid w:val="00C84072"/>
    <w:rsid w:val="00E32F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B206B"/>
  <w15:docId w15:val="{5E26EC47-9013-C74E-984F-D80A86D1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inespaciado">
    <w:name w:val="No Spacing"/>
    <w:uiPriority w:val="1"/>
    <w:qFormat/>
    <w:rsid w:val="00B97E4B"/>
    <w:rPr>
      <w:rFonts w:eastAsiaTheme="minorHAnsi"/>
      <w:sz w:val="22"/>
      <w:szCs w:val="2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52040F"/>
    <w:rPr>
      <w:rFonts w:ascii=".SF UI" w:eastAsiaTheme="minorEastAsia" w:hAnsi=".SF UI" w:cs="Times New Roman"/>
      <w:sz w:val="18"/>
      <w:szCs w:val="18"/>
    </w:rPr>
  </w:style>
  <w:style w:type="paragraph" w:customStyle="1" w:styleId="p2">
    <w:name w:val="p2"/>
    <w:basedOn w:val="Normal"/>
    <w:rsid w:val="0052040F"/>
    <w:rPr>
      <w:rFonts w:ascii=".SF UI" w:eastAsiaTheme="minorEastAsia" w:hAnsi=".SF UI" w:cs="Times New Roman"/>
      <w:sz w:val="18"/>
      <w:szCs w:val="18"/>
    </w:rPr>
  </w:style>
  <w:style w:type="character" w:customStyle="1" w:styleId="s1">
    <w:name w:val="s1"/>
    <w:basedOn w:val="Fuentedeprrafopredeter"/>
    <w:rsid w:val="0052040F"/>
    <w:rPr>
      <w:rFonts w:ascii=".SFUI-Semibold" w:hAnsi=".SFUI-Semibold" w:hint="default"/>
      <w:b/>
      <w:bCs/>
      <w:i w:val="0"/>
      <w:iCs w:val="0"/>
      <w:sz w:val="18"/>
      <w:szCs w:val="18"/>
    </w:rPr>
  </w:style>
  <w:style w:type="character" w:customStyle="1" w:styleId="s2">
    <w:name w:val="s2"/>
    <w:basedOn w:val="Fuentedeprrafopredeter"/>
    <w:rsid w:val="0052040F"/>
    <w:rPr>
      <w:rFonts w:ascii=".SFUI-Regular" w:hAnsi=".SFUI-Regular"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cg67raxpq+CQxOBgQ0Ax3gIYw==">CgMxLjA4AGokChNzdWdnZXN0LnJtaW5yY2xnYW1mEg1QYW9sYSBPbGl2aWVyciExOGo3d3kzYnpFYmZZQnRfczlDWFhwSmtOU1RZOHdVSmE=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1950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Rosalinda Tovar Barboza</cp:lastModifiedBy>
  <cp:revision>2</cp:revision>
  <dcterms:created xsi:type="dcterms:W3CDTF">2026-03-02T16:31:00Z</dcterms:created>
  <dcterms:modified xsi:type="dcterms:W3CDTF">2026-03-02T16:31:00Z</dcterms:modified>
</cp:coreProperties>
</file>