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6CC05CC" w:rsidR="009C0D7E" w:rsidRPr="004667B8" w:rsidRDefault="00970240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913DCB">
        <w:rPr>
          <w:rFonts w:ascii="Arial" w:hAnsi="Arial" w:cs="Arial"/>
          <w:b/>
          <w:sz w:val="22"/>
          <w:lang w:val="es-ES"/>
        </w:rPr>
        <w:t>0485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25661FD" w:rsidR="009C0D7E" w:rsidRDefault="00913DCB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567E9554" w:rsidR="008A3F83" w:rsidRDefault="00913DCB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913DCB">
        <w:rPr>
          <w:rFonts w:ascii="Arial" w:hAnsi="Arial" w:cs="Arial"/>
          <w:b/>
          <w:sz w:val="28"/>
          <w:szCs w:val="28"/>
        </w:rPr>
        <w:t>ARCHIVOS, BASE DE LA TRANSPARENCIA Y LA RENDICIÓN DE CUENTAS EN NUEVO LEÓN</w:t>
      </w:r>
    </w:p>
    <w:bookmarkEnd w:id="0"/>
    <w:p w14:paraId="06FA088C" w14:textId="77777777" w:rsidR="00913DCB" w:rsidRDefault="00913DCB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ED1C64D" w14:textId="0F47B2F9" w:rsidR="00913DCB" w:rsidRPr="00913DCB" w:rsidRDefault="00913DCB" w:rsidP="00913DCB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913DCB">
        <w:rPr>
          <w:rFonts w:ascii="Arial" w:hAnsi="Arial" w:cs="Arial"/>
          <w:i/>
          <w:sz w:val="24"/>
          <w:szCs w:val="24"/>
        </w:rPr>
        <w:t>Conmemora Contraloría el Día del Archivista y destaca su papel clave en el combate a la corrupción y la eficiencia gubernamental</w:t>
      </w:r>
      <w:r>
        <w:rPr>
          <w:rFonts w:ascii="Arial" w:hAnsi="Arial" w:cs="Arial"/>
          <w:i/>
          <w:sz w:val="24"/>
          <w:szCs w:val="24"/>
        </w:rPr>
        <w:t>.</w:t>
      </w:r>
    </w:p>
    <w:p w14:paraId="3886DCEB" w14:textId="202EE238" w:rsidR="002B3777" w:rsidRPr="00913DCB" w:rsidRDefault="002B3777" w:rsidP="00913DCB">
      <w:pPr>
        <w:jc w:val="both"/>
        <w:rPr>
          <w:rFonts w:ascii="Arial" w:hAnsi="Arial" w:cs="Arial"/>
          <w:b/>
          <w:sz w:val="28"/>
          <w:szCs w:val="28"/>
        </w:rPr>
      </w:pPr>
    </w:p>
    <w:p w14:paraId="5F5AAF9E" w14:textId="1CD90BAB" w:rsidR="00913DCB" w:rsidRPr="00913DCB" w:rsidRDefault="000D7421" w:rsidP="00913DC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913DCB" w:rsidRPr="00913DCB">
        <w:rPr>
          <w:rFonts w:ascii="Arial" w:hAnsi="Arial" w:cs="Arial"/>
          <w:sz w:val="28"/>
          <w:szCs w:val="28"/>
        </w:rPr>
        <w:t>La Contraloría y Transparencia Gubernamental conmemoró el Día Nacional del Archivista con dos ponencias enfocadas en fortalecer la gestión documental y resaltar el valor del archivo histórico como pilar de la transparencia y la rendición de cuentas en el servicio público.</w:t>
      </w:r>
    </w:p>
    <w:p w14:paraId="35102C5F" w14:textId="77777777" w:rsidR="00913DCB" w:rsidRPr="00913DCB" w:rsidRDefault="00913DCB" w:rsidP="00913DCB">
      <w:pPr>
        <w:jc w:val="both"/>
        <w:rPr>
          <w:rFonts w:ascii="Arial" w:hAnsi="Arial" w:cs="Arial"/>
          <w:sz w:val="28"/>
          <w:szCs w:val="28"/>
        </w:rPr>
      </w:pPr>
    </w:p>
    <w:p w14:paraId="48830889" w14:textId="77777777" w:rsidR="00913DCB" w:rsidRPr="00913DCB" w:rsidRDefault="00913DCB" w:rsidP="00913DCB">
      <w:pPr>
        <w:jc w:val="both"/>
        <w:rPr>
          <w:rFonts w:ascii="Arial" w:hAnsi="Arial" w:cs="Arial"/>
          <w:sz w:val="28"/>
          <w:szCs w:val="28"/>
        </w:rPr>
      </w:pPr>
      <w:r w:rsidRPr="00913DCB">
        <w:rPr>
          <w:rFonts w:ascii="Arial" w:hAnsi="Arial" w:cs="Arial"/>
          <w:sz w:val="28"/>
          <w:szCs w:val="28"/>
        </w:rPr>
        <w:t>La contralora general, María Teresa Herrera Tello, destacó que los archivos no solo resguardan la memoria institucional, sino que constituyen herramientas estratégicas para la toma de decisiones públicas y el combate a la corrupción.</w:t>
      </w:r>
    </w:p>
    <w:p w14:paraId="65EB494F" w14:textId="77777777" w:rsidR="00913DCB" w:rsidRPr="00913DCB" w:rsidRDefault="00913DCB" w:rsidP="00913DCB">
      <w:pPr>
        <w:jc w:val="both"/>
        <w:rPr>
          <w:rFonts w:ascii="Arial" w:hAnsi="Arial" w:cs="Arial"/>
          <w:sz w:val="28"/>
          <w:szCs w:val="28"/>
        </w:rPr>
      </w:pPr>
    </w:p>
    <w:p w14:paraId="0E6837DD" w14:textId="77777777" w:rsidR="00913DCB" w:rsidRPr="00913DCB" w:rsidRDefault="00913DCB" w:rsidP="00913DCB">
      <w:pPr>
        <w:jc w:val="both"/>
        <w:rPr>
          <w:rFonts w:ascii="Arial" w:hAnsi="Arial" w:cs="Arial"/>
          <w:sz w:val="28"/>
          <w:szCs w:val="28"/>
        </w:rPr>
      </w:pPr>
      <w:r w:rsidRPr="00913DCB">
        <w:rPr>
          <w:rFonts w:ascii="Arial" w:hAnsi="Arial" w:cs="Arial"/>
          <w:sz w:val="28"/>
          <w:szCs w:val="28"/>
        </w:rPr>
        <w:t>“Sin archivos organizados, no hay transparencia ni rendición de cuentas”, puntualizó.</w:t>
      </w:r>
    </w:p>
    <w:p w14:paraId="4F33DCCC" w14:textId="77777777" w:rsidR="00913DCB" w:rsidRPr="00913DCB" w:rsidRDefault="00913DCB" w:rsidP="00913DCB">
      <w:pPr>
        <w:jc w:val="both"/>
        <w:rPr>
          <w:rFonts w:ascii="Arial" w:hAnsi="Arial" w:cs="Arial"/>
          <w:sz w:val="28"/>
          <w:szCs w:val="28"/>
        </w:rPr>
      </w:pPr>
    </w:p>
    <w:p w14:paraId="13AA4AD7" w14:textId="77777777" w:rsidR="00913DCB" w:rsidRPr="00913DCB" w:rsidRDefault="00913DCB" w:rsidP="00913DCB">
      <w:pPr>
        <w:jc w:val="both"/>
        <w:rPr>
          <w:rFonts w:ascii="Arial" w:hAnsi="Arial" w:cs="Arial"/>
          <w:sz w:val="28"/>
          <w:szCs w:val="28"/>
        </w:rPr>
      </w:pPr>
      <w:r w:rsidRPr="00913DCB">
        <w:rPr>
          <w:rFonts w:ascii="Arial" w:hAnsi="Arial" w:cs="Arial"/>
          <w:sz w:val="28"/>
          <w:szCs w:val="28"/>
        </w:rPr>
        <w:t>Las ponencias estuvieron a cargo de Luis Alejandro González Beltrán, director del Archivo General del Estado, con el tema “La importancia del archivista en la administración pública”, y de Óscar Tamez Rodríguez, experto en el tema quien presentó “Los archivos; el futuro de la historia”.</w:t>
      </w:r>
    </w:p>
    <w:p w14:paraId="0705CD96" w14:textId="77777777" w:rsidR="00913DCB" w:rsidRPr="00913DCB" w:rsidRDefault="00913DCB" w:rsidP="00913DCB">
      <w:pPr>
        <w:jc w:val="both"/>
        <w:rPr>
          <w:rFonts w:ascii="Arial" w:hAnsi="Arial" w:cs="Arial"/>
          <w:sz w:val="28"/>
          <w:szCs w:val="28"/>
        </w:rPr>
      </w:pPr>
    </w:p>
    <w:p w14:paraId="04AC9ECE" w14:textId="77777777" w:rsidR="00913DCB" w:rsidRPr="00913DCB" w:rsidRDefault="00913DCB" w:rsidP="00913DCB">
      <w:pPr>
        <w:jc w:val="both"/>
        <w:rPr>
          <w:rFonts w:ascii="Arial" w:hAnsi="Arial" w:cs="Arial"/>
          <w:sz w:val="28"/>
          <w:szCs w:val="28"/>
        </w:rPr>
      </w:pPr>
      <w:r w:rsidRPr="00913DCB">
        <w:rPr>
          <w:rFonts w:ascii="Arial" w:hAnsi="Arial" w:cs="Arial"/>
          <w:sz w:val="28"/>
          <w:szCs w:val="28"/>
        </w:rPr>
        <w:t>En Nuevo León, más del 70 % de los procesos administrativos dependen de documentos y expedientes, por lo que una adecuada gestión documental permite mejorar la eficiencia gubernamental, reducir tiempos de respuesta y fortalecer la confianza ciudadana.</w:t>
      </w:r>
    </w:p>
    <w:p w14:paraId="6D54F7DC" w14:textId="77777777" w:rsidR="00913DCB" w:rsidRPr="00913DCB" w:rsidRDefault="00913DCB" w:rsidP="00913DCB">
      <w:pPr>
        <w:jc w:val="both"/>
        <w:rPr>
          <w:rFonts w:ascii="Arial" w:hAnsi="Arial" w:cs="Arial"/>
          <w:sz w:val="28"/>
          <w:szCs w:val="28"/>
        </w:rPr>
      </w:pPr>
    </w:p>
    <w:p w14:paraId="6FB5A782" w14:textId="77777777" w:rsidR="00913DCB" w:rsidRPr="00913DCB" w:rsidRDefault="00913DCB" w:rsidP="00913DCB">
      <w:pPr>
        <w:jc w:val="both"/>
        <w:rPr>
          <w:rFonts w:ascii="Arial" w:hAnsi="Arial" w:cs="Arial"/>
          <w:sz w:val="28"/>
          <w:szCs w:val="28"/>
        </w:rPr>
      </w:pPr>
      <w:r w:rsidRPr="00913DCB">
        <w:rPr>
          <w:rFonts w:ascii="Arial" w:hAnsi="Arial" w:cs="Arial"/>
          <w:sz w:val="28"/>
          <w:szCs w:val="28"/>
        </w:rPr>
        <w:t>El Día Nacional del Archivista, celebrado el 27 de marzo, representa también un reconocimiento al trabajo técnico y especializado de quienes, desde su labor diaria, hacen posible que la información pública sea accesible, íntegra y confiable.</w:t>
      </w:r>
    </w:p>
    <w:p w14:paraId="26E81858" w14:textId="77777777" w:rsidR="00913DCB" w:rsidRPr="00913DCB" w:rsidRDefault="00913DCB" w:rsidP="00913DCB">
      <w:pPr>
        <w:jc w:val="both"/>
        <w:rPr>
          <w:rFonts w:ascii="Arial" w:hAnsi="Arial" w:cs="Arial"/>
          <w:sz w:val="28"/>
          <w:szCs w:val="28"/>
        </w:rPr>
      </w:pPr>
    </w:p>
    <w:p w14:paraId="7CB1352D" w14:textId="30FAB406" w:rsidR="006A3B2F" w:rsidRPr="00201646" w:rsidRDefault="00913DCB" w:rsidP="00913DCB">
      <w:pPr>
        <w:jc w:val="both"/>
        <w:rPr>
          <w:rFonts w:ascii="Arial" w:hAnsi="Arial" w:cs="Arial"/>
          <w:sz w:val="28"/>
          <w:szCs w:val="28"/>
        </w:rPr>
      </w:pPr>
      <w:r w:rsidRPr="00913DCB">
        <w:rPr>
          <w:rFonts w:ascii="Arial" w:hAnsi="Arial" w:cs="Arial"/>
          <w:sz w:val="28"/>
          <w:szCs w:val="28"/>
        </w:rPr>
        <w:t>Herrera Tello hizo un llamado a las instituciones públicas a continuar fortaleciendo sus sistemas archivísticos, incorporando mejores prácticas y herramientas tecnológicas que contribuyan a una gestión documental más eficiente, ordenada y orientada al servicio de la ciudadanía.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C9259" w14:textId="77777777" w:rsidR="007300AB" w:rsidRDefault="007300AB" w:rsidP="00E83348">
      <w:r>
        <w:separator/>
      </w:r>
    </w:p>
  </w:endnote>
  <w:endnote w:type="continuationSeparator" w:id="0">
    <w:p w14:paraId="72A03E80" w14:textId="77777777" w:rsidR="007300AB" w:rsidRDefault="007300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C7AD5" w14:textId="77777777" w:rsidR="007300AB" w:rsidRDefault="007300AB" w:rsidP="00E83348">
      <w:r>
        <w:separator/>
      </w:r>
    </w:p>
  </w:footnote>
  <w:footnote w:type="continuationSeparator" w:id="0">
    <w:p w14:paraId="1708A09F" w14:textId="77777777" w:rsidR="007300AB" w:rsidRDefault="007300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00AB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13DCB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E41583-CB15-4E7C-8AD6-6DEC5461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2026-03-27T21:43:00Z</dcterms:created>
  <dcterms:modified xsi:type="dcterms:W3CDTF">2026-03-27T21:43:00Z</dcterms:modified>
</cp:coreProperties>
</file>