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60A1" w14:textId="2C3E6414" w:rsidR="009C0D7E" w:rsidRDefault="002356C9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8</w:t>
      </w:r>
      <w:r w:rsidR="002F55BA">
        <w:rPr>
          <w:rFonts w:ascii="Arial" w:hAnsi="Arial" w:cs="Arial"/>
          <w:sz w:val="22"/>
          <w:lang w:val="es-ES"/>
        </w:rPr>
        <w:t xml:space="preserve"> </w:t>
      </w:r>
      <w:r w:rsidR="00403207">
        <w:rPr>
          <w:rFonts w:ascii="Arial" w:hAnsi="Arial" w:cs="Arial"/>
          <w:sz w:val="22"/>
          <w:lang w:val="es-ES"/>
        </w:rPr>
        <w:t xml:space="preserve">de </w:t>
      </w:r>
      <w:r w:rsidR="009B0873">
        <w:rPr>
          <w:rFonts w:ascii="Arial" w:hAnsi="Arial" w:cs="Arial"/>
          <w:sz w:val="22"/>
          <w:lang w:val="es-ES"/>
        </w:rPr>
        <w:t>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B34C6B3" w14:textId="51F4193C" w:rsidR="008A3F83" w:rsidRDefault="002356C9" w:rsidP="002356C9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2356C9">
        <w:rPr>
          <w:rFonts w:ascii="Arial" w:hAnsi="Arial" w:cs="Arial"/>
          <w:b/>
          <w:sz w:val="28"/>
          <w:szCs w:val="28"/>
        </w:rPr>
        <w:t>MÚSICA CON CAUSA: CONARTE INVITA AL CONCIERTO “ACORDES QUE SALVAN VIDAS”</w:t>
      </w:r>
    </w:p>
    <w:bookmarkEnd w:id="0"/>
    <w:p w14:paraId="482B8284" w14:textId="77777777" w:rsidR="00E23F8F" w:rsidRDefault="00E23F8F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7988D418" w14:textId="3772D4BB" w:rsidR="002356C9" w:rsidRPr="002356C9" w:rsidRDefault="002356C9" w:rsidP="002356C9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2356C9">
        <w:rPr>
          <w:rFonts w:ascii="Arial" w:hAnsi="Arial" w:cs="Arial"/>
          <w:i/>
          <w:sz w:val="24"/>
          <w:szCs w:val="24"/>
        </w:rPr>
        <w:t>Este miércoles 9 de septiembre, la Sala Alfonso Reyes albergará una propuesta interdisciplinaria que combina cuerdas acústicas y eléctricas con la causa del bienestar animal.</w:t>
      </w:r>
    </w:p>
    <w:p w14:paraId="501031D3" w14:textId="5CEB55E8" w:rsidR="00C27394" w:rsidRPr="002356C9" w:rsidRDefault="002356C9" w:rsidP="002356C9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2356C9">
        <w:rPr>
          <w:rFonts w:ascii="Arial" w:hAnsi="Arial" w:cs="Arial"/>
          <w:i/>
          <w:sz w:val="24"/>
          <w:szCs w:val="24"/>
        </w:rPr>
        <w:t>El concierto busca promover la adopción responsable y recolectar fondos e insumos para animales en situación de calle; la cita es a las 20:00 horas en la Casa de la Cultura de NL.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2F8FAC46" w14:textId="3A4519FB" w:rsidR="002356C9" w:rsidRPr="002356C9" w:rsidRDefault="00BF1FBE" w:rsidP="002356C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2356C9" w:rsidRPr="002356C9">
        <w:rPr>
          <w:rFonts w:ascii="Arial" w:hAnsi="Arial" w:cs="Arial"/>
          <w:sz w:val="28"/>
          <w:szCs w:val="28"/>
        </w:rPr>
        <w:t xml:space="preserve">¿Puede la música salvar vidas? Esta pregunta fue la que se hicieron en su momento Evelyn del Carmen Magaña y </w:t>
      </w:r>
      <w:proofErr w:type="spellStart"/>
      <w:r w:rsidR="002356C9" w:rsidRPr="002356C9">
        <w:rPr>
          <w:rFonts w:ascii="Arial" w:hAnsi="Arial" w:cs="Arial"/>
          <w:sz w:val="28"/>
          <w:szCs w:val="28"/>
        </w:rPr>
        <w:t>Madely</w:t>
      </w:r>
      <w:proofErr w:type="spellEnd"/>
      <w:r w:rsidR="002356C9"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356C9" w:rsidRPr="002356C9">
        <w:rPr>
          <w:rFonts w:ascii="Arial" w:hAnsi="Arial" w:cs="Arial"/>
          <w:sz w:val="28"/>
          <w:szCs w:val="28"/>
        </w:rPr>
        <w:t>Eileen</w:t>
      </w:r>
      <w:proofErr w:type="spellEnd"/>
      <w:r w:rsidR="002356C9" w:rsidRPr="002356C9">
        <w:rPr>
          <w:rFonts w:ascii="Arial" w:hAnsi="Arial" w:cs="Arial"/>
          <w:sz w:val="28"/>
          <w:szCs w:val="28"/>
        </w:rPr>
        <w:t xml:space="preserve"> Mata Gómez, al ver la situación tan complicada que viven una cantidad insondable de animales en situación de calle.</w:t>
      </w:r>
    </w:p>
    <w:p w14:paraId="35D0D5D1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</w:p>
    <w:p w14:paraId="27A78B58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  <w:r w:rsidRPr="002356C9">
        <w:rPr>
          <w:rFonts w:ascii="Arial" w:hAnsi="Arial" w:cs="Arial"/>
          <w:sz w:val="28"/>
          <w:szCs w:val="28"/>
        </w:rPr>
        <w:t xml:space="preserve">Ambas artistas, en equipo bajo el nombre de Notitas y Patitas, forman parte de la programación de los </w:t>
      </w:r>
      <w:proofErr w:type="gramStart"/>
      <w:r w:rsidRPr="002356C9">
        <w:rPr>
          <w:rFonts w:ascii="Arial" w:hAnsi="Arial" w:cs="Arial"/>
          <w:sz w:val="28"/>
          <w:szCs w:val="28"/>
        </w:rPr>
        <w:t>Miércoles</w:t>
      </w:r>
      <w:proofErr w:type="gramEnd"/>
      <w:r w:rsidRPr="002356C9">
        <w:rPr>
          <w:rFonts w:ascii="Arial" w:hAnsi="Arial" w:cs="Arial"/>
          <w:sz w:val="28"/>
          <w:szCs w:val="28"/>
        </w:rPr>
        <w:t xml:space="preserve"> Musicales 2026, y juntas ofrecerán el concierto “Acordes que salvan vidas” este miércoles 9 de septiembre a las 20:00 horas en la Casa de la Cultura de Nuevo León.</w:t>
      </w:r>
    </w:p>
    <w:p w14:paraId="61996F55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</w:p>
    <w:p w14:paraId="5650EAD7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  <w:r w:rsidRPr="002356C9">
        <w:rPr>
          <w:rFonts w:ascii="Arial" w:hAnsi="Arial" w:cs="Arial"/>
          <w:sz w:val="28"/>
          <w:szCs w:val="28"/>
        </w:rPr>
        <w:t>CONARTE invita en esta ocasión al público al concierto didáctico e interdisciplinario, una propuesta de dueto de cuerdas híbrido que une en escena la creación artística con el compromiso social y la concientización sobre el bienestar animal.</w:t>
      </w:r>
    </w:p>
    <w:p w14:paraId="794E2793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</w:p>
    <w:p w14:paraId="46511AB4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  <w:r w:rsidRPr="002356C9">
        <w:rPr>
          <w:rFonts w:ascii="Arial" w:hAnsi="Arial" w:cs="Arial"/>
          <w:sz w:val="28"/>
          <w:szCs w:val="28"/>
        </w:rPr>
        <w:t>Ante el reto que enfrenta el estado de Nuevo León respecto a la sobrepoblación y maltrato de animales en situación de calle, el arte se posiciona como un motor de cambio y sensibilidad comunitaria. A través de una narrativa visual y sonora, el proyecto explora las realidades, desafíos y finales felices del rescate animal.</w:t>
      </w:r>
    </w:p>
    <w:p w14:paraId="307A3F3D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</w:p>
    <w:p w14:paraId="5CD8C473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  <w:r w:rsidRPr="002356C9">
        <w:rPr>
          <w:rFonts w:ascii="Arial" w:hAnsi="Arial" w:cs="Arial"/>
          <w:sz w:val="28"/>
          <w:szCs w:val="28"/>
        </w:rPr>
        <w:t>“Durante cada pieza que estemos presentando vamos a pasar unas diapositivas con fotos o videos de perritos que hemos rescatado y que se han ido en adopción y ahora están muy felices con sus nuevas familias”, expresó Evelyn, quien ejecutará piezas con su viola y violín eléctrico.</w:t>
      </w:r>
    </w:p>
    <w:p w14:paraId="02F55FF3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</w:p>
    <w:p w14:paraId="62195280" w14:textId="77777777" w:rsid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  <w:r w:rsidRPr="002356C9">
        <w:rPr>
          <w:rFonts w:ascii="Arial" w:hAnsi="Arial" w:cs="Arial"/>
          <w:sz w:val="28"/>
          <w:szCs w:val="28"/>
        </w:rPr>
        <w:t xml:space="preserve">Entre las piezas que interpretarán están “The joker and </w:t>
      </w:r>
      <w:proofErr w:type="spellStart"/>
      <w:r w:rsidRPr="002356C9">
        <w:rPr>
          <w:rFonts w:ascii="Arial" w:hAnsi="Arial" w:cs="Arial"/>
          <w:sz w:val="28"/>
          <w:szCs w:val="28"/>
        </w:rPr>
        <w:t>the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356C9">
        <w:rPr>
          <w:rFonts w:ascii="Arial" w:hAnsi="Arial" w:cs="Arial"/>
          <w:sz w:val="28"/>
          <w:szCs w:val="28"/>
        </w:rPr>
        <w:t>queen</w:t>
      </w:r>
      <w:proofErr w:type="spellEnd"/>
      <w:r w:rsidRPr="002356C9">
        <w:rPr>
          <w:rFonts w:ascii="Arial" w:hAnsi="Arial" w:cs="Arial"/>
          <w:sz w:val="28"/>
          <w:szCs w:val="28"/>
        </w:rPr>
        <w:t>”, “</w:t>
      </w:r>
      <w:proofErr w:type="spellStart"/>
      <w:r w:rsidRPr="002356C9">
        <w:rPr>
          <w:rFonts w:ascii="Arial" w:hAnsi="Arial" w:cs="Arial"/>
          <w:sz w:val="28"/>
          <w:szCs w:val="28"/>
        </w:rPr>
        <w:t>Dancing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356C9">
        <w:rPr>
          <w:rFonts w:ascii="Arial" w:hAnsi="Arial" w:cs="Arial"/>
          <w:sz w:val="28"/>
          <w:szCs w:val="28"/>
        </w:rPr>
        <w:t>queen</w:t>
      </w:r>
      <w:proofErr w:type="spellEnd"/>
      <w:r w:rsidRPr="002356C9">
        <w:rPr>
          <w:rFonts w:ascii="Arial" w:hAnsi="Arial" w:cs="Arial"/>
          <w:sz w:val="28"/>
          <w:szCs w:val="28"/>
        </w:rPr>
        <w:t>”, “</w:t>
      </w:r>
      <w:proofErr w:type="spellStart"/>
      <w:r w:rsidRPr="002356C9">
        <w:rPr>
          <w:rFonts w:ascii="Arial" w:hAnsi="Arial" w:cs="Arial"/>
          <w:sz w:val="28"/>
          <w:szCs w:val="28"/>
        </w:rPr>
        <w:t>Enchanted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”, “Once </w:t>
      </w:r>
      <w:proofErr w:type="spellStart"/>
      <w:r w:rsidRPr="002356C9">
        <w:rPr>
          <w:rFonts w:ascii="Arial" w:hAnsi="Arial" w:cs="Arial"/>
          <w:sz w:val="28"/>
          <w:szCs w:val="28"/>
        </w:rPr>
        <w:t>upon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2356C9">
        <w:rPr>
          <w:rFonts w:ascii="Arial" w:hAnsi="Arial" w:cs="Arial"/>
          <w:sz w:val="28"/>
          <w:szCs w:val="28"/>
        </w:rPr>
        <w:t>december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”, “The notebook”, “A </w:t>
      </w:r>
      <w:proofErr w:type="spellStart"/>
      <w:r w:rsidRPr="002356C9">
        <w:rPr>
          <w:rFonts w:ascii="Arial" w:hAnsi="Arial" w:cs="Arial"/>
          <w:sz w:val="28"/>
          <w:szCs w:val="28"/>
        </w:rPr>
        <w:t>whole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new </w:t>
      </w:r>
      <w:proofErr w:type="spellStart"/>
      <w:r w:rsidRPr="002356C9">
        <w:rPr>
          <w:rFonts w:ascii="Arial" w:hAnsi="Arial" w:cs="Arial"/>
          <w:sz w:val="28"/>
          <w:szCs w:val="28"/>
        </w:rPr>
        <w:t>world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”, “The </w:t>
      </w:r>
      <w:proofErr w:type="spellStart"/>
      <w:r w:rsidRPr="002356C9">
        <w:rPr>
          <w:rFonts w:ascii="Arial" w:hAnsi="Arial" w:cs="Arial"/>
          <w:sz w:val="28"/>
          <w:szCs w:val="28"/>
        </w:rPr>
        <w:t>winner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356C9">
        <w:rPr>
          <w:rFonts w:ascii="Arial" w:hAnsi="Arial" w:cs="Arial"/>
          <w:sz w:val="28"/>
          <w:szCs w:val="28"/>
        </w:rPr>
        <w:t>takes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356C9">
        <w:rPr>
          <w:rFonts w:ascii="Arial" w:hAnsi="Arial" w:cs="Arial"/>
          <w:sz w:val="28"/>
          <w:szCs w:val="28"/>
        </w:rPr>
        <w:t>it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356C9">
        <w:rPr>
          <w:rFonts w:ascii="Arial" w:hAnsi="Arial" w:cs="Arial"/>
          <w:sz w:val="28"/>
          <w:szCs w:val="28"/>
        </w:rPr>
        <w:t>all</w:t>
      </w:r>
      <w:proofErr w:type="spellEnd"/>
      <w:r w:rsidRPr="002356C9">
        <w:rPr>
          <w:rFonts w:ascii="Arial" w:hAnsi="Arial" w:cs="Arial"/>
          <w:sz w:val="28"/>
          <w:szCs w:val="28"/>
        </w:rPr>
        <w:t>”, “</w:t>
      </w:r>
      <w:proofErr w:type="spellStart"/>
      <w:r w:rsidRPr="002356C9">
        <w:rPr>
          <w:rFonts w:ascii="Arial" w:hAnsi="Arial" w:cs="Arial"/>
          <w:sz w:val="28"/>
          <w:szCs w:val="28"/>
        </w:rPr>
        <w:t>When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356C9">
        <w:rPr>
          <w:rFonts w:ascii="Arial" w:hAnsi="Arial" w:cs="Arial"/>
          <w:sz w:val="28"/>
          <w:szCs w:val="28"/>
        </w:rPr>
        <w:t>she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356C9">
        <w:rPr>
          <w:rFonts w:ascii="Arial" w:hAnsi="Arial" w:cs="Arial"/>
          <w:sz w:val="28"/>
          <w:szCs w:val="28"/>
        </w:rPr>
        <w:t>loved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me”, “</w:t>
      </w:r>
      <w:proofErr w:type="spellStart"/>
      <w:r w:rsidRPr="002356C9">
        <w:rPr>
          <w:rFonts w:ascii="Arial" w:hAnsi="Arial" w:cs="Arial"/>
          <w:sz w:val="28"/>
          <w:szCs w:val="28"/>
        </w:rPr>
        <w:t>You’re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356C9">
        <w:rPr>
          <w:rFonts w:ascii="Arial" w:hAnsi="Arial" w:cs="Arial"/>
          <w:sz w:val="28"/>
          <w:szCs w:val="28"/>
        </w:rPr>
        <w:t>my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356C9">
        <w:rPr>
          <w:rFonts w:ascii="Arial" w:hAnsi="Arial" w:cs="Arial"/>
          <w:sz w:val="28"/>
          <w:szCs w:val="28"/>
        </w:rPr>
        <w:t>everything</w:t>
      </w:r>
      <w:proofErr w:type="spellEnd"/>
      <w:r w:rsidRPr="002356C9">
        <w:rPr>
          <w:rFonts w:ascii="Arial" w:hAnsi="Arial" w:cs="Arial"/>
          <w:sz w:val="28"/>
          <w:szCs w:val="28"/>
        </w:rPr>
        <w:t>”, “Sin ti”, “</w:t>
      </w:r>
      <w:proofErr w:type="spellStart"/>
      <w:r w:rsidRPr="002356C9">
        <w:rPr>
          <w:rFonts w:ascii="Arial" w:hAnsi="Arial" w:cs="Arial"/>
          <w:sz w:val="28"/>
          <w:szCs w:val="28"/>
        </w:rPr>
        <w:t>Somewhere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356C9">
        <w:rPr>
          <w:rFonts w:ascii="Arial" w:hAnsi="Arial" w:cs="Arial"/>
          <w:sz w:val="28"/>
          <w:szCs w:val="28"/>
        </w:rPr>
        <w:t>only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356C9">
        <w:rPr>
          <w:rFonts w:ascii="Arial" w:hAnsi="Arial" w:cs="Arial"/>
          <w:sz w:val="28"/>
          <w:szCs w:val="28"/>
        </w:rPr>
        <w:t>we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356C9">
        <w:rPr>
          <w:rFonts w:ascii="Arial" w:hAnsi="Arial" w:cs="Arial"/>
          <w:sz w:val="28"/>
          <w:szCs w:val="28"/>
        </w:rPr>
        <w:t>know</w:t>
      </w:r>
      <w:proofErr w:type="spellEnd"/>
      <w:r w:rsidRPr="002356C9">
        <w:rPr>
          <w:rFonts w:ascii="Arial" w:hAnsi="Arial" w:cs="Arial"/>
          <w:sz w:val="28"/>
          <w:szCs w:val="28"/>
        </w:rPr>
        <w:t>”, “</w:t>
      </w:r>
      <w:proofErr w:type="spellStart"/>
      <w:r w:rsidRPr="002356C9">
        <w:rPr>
          <w:rFonts w:ascii="Arial" w:hAnsi="Arial" w:cs="Arial"/>
          <w:sz w:val="28"/>
          <w:szCs w:val="28"/>
        </w:rPr>
        <w:t>Somebody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to </w:t>
      </w:r>
      <w:proofErr w:type="spellStart"/>
      <w:r w:rsidRPr="002356C9">
        <w:rPr>
          <w:rFonts w:ascii="Arial" w:hAnsi="Arial" w:cs="Arial"/>
          <w:sz w:val="28"/>
          <w:szCs w:val="28"/>
        </w:rPr>
        <w:t>love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”, “So </w:t>
      </w:r>
      <w:proofErr w:type="spellStart"/>
      <w:r w:rsidRPr="002356C9">
        <w:rPr>
          <w:rFonts w:ascii="Arial" w:hAnsi="Arial" w:cs="Arial"/>
          <w:sz w:val="28"/>
          <w:szCs w:val="28"/>
        </w:rPr>
        <w:t>this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356C9">
        <w:rPr>
          <w:rFonts w:ascii="Arial" w:hAnsi="Arial" w:cs="Arial"/>
          <w:sz w:val="28"/>
          <w:szCs w:val="28"/>
        </w:rPr>
        <w:t>is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356C9">
        <w:rPr>
          <w:rFonts w:ascii="Arial" w:hAnsi="Arial" w:cs="Arial"/>
          <w:sz w:val="28"/>
          <w:szCs w:val="28"/>
        </w:rPr>
        <w:t>love</w:t>
      </w:r>
      <w:proofErr w:type="spellEnd"/>
      <w:r w:rsidRPr="002356C9">
        <w:rPr>
          <w:rFonts w:ascii="Arial" w:hAnsi="Arial" w:cs="Arial"/>
          <w:sz w:val="28"/>
          <w:szCs w:val="28"/>
        </w:rPr>
        <w:t>”, “</w:t>
      </w:r>
      <w:proofErr w:type="spellStart"/>
      <w:r w:rsidRPr="002356C9">
        <w:rPr>
          <w:rFonts w:ascii="Arial" w:hAnsi="Arial" w:cs="Arial"/>
          <w:sz w:val="28"/>
          <w:szCs w:val="28"/>
        </w:rPr>
        <w:t>Until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I found </w:t>
      </w:r>
      <w:proofErr w:type="spellStart"/>
      <w:r w:rsidRPr="002356C9">
        <w:rPr>
          <w:rFonts w:ascii="Arial" w:hAnsi="Arial" w:cs="Arial"/>
          <w:sz w:val="28"/>
          <w:szCs w:val="28"/>
        </w:rPr>
        <w:t>you</w:t>
      </w:r>
      <w:proofErr w:type="spellEnd"/>
      <w:r w:rsidRPr="002356C9">
        <w:rPr>
          <w:rFonts w:ascii="Arial" w:hAnsi="Arial" w:cs="Arial"/>
          <w:sz w:val="28"/>
          <w:szCs w:val="28"/>
        </w:rPr>
        <w:t>”, “Viva la vida” y “Recuérdame”.</w:t>
      </w:r>
    </w:p>
    <w:p w14:paraId="1EEA67AA" w14:textId="77777777" w:rsid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</w:p>
    <w:p w14:paraId="291F1CD3" w14:textId="007EE380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  <w:lang w:val="en-US"/>
        </w:rPr>
      </w:pPr>
      <w:r w:rsidRPr="002356C9">
        <w:rPr>
          <w:rFonts w:ascii="Arial" w:hAnsi="Arial" w:cs="Arial"/>
          <w:sz w:val="28"/>
          <w:szCs w:val="28"/>
        </w:rPr>
        <w:t xml:space="preserve">“Además”, explicó </w:t>
      </w:r>
      <w:proofErr w:type="spellStart"/>
      <w:r w:rsidRPr="002356C9">
        <w:rPr>
          <w:rFonts w:ascii="Arial" w:hAnsi="Arial" w:cs="Arial"/>
          <w:sz w:val="28"/>
          <w:szCs w:val="28"/>
        </w:rPr>
        <w:t>Madely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sobre el recital, “en este concierto vamos a tocar con cuatro instrumentos, dos acústicos que es la viola y el chelo, y dos eléctricos que es el violín y el chelo. Este concierto lo creamos para crear conciencia a todas las personas que todos los </w:t>
      </w:r>
      <w:proofErr w:type="spellStart"/>
      <w:r w:rsidRPr="002356C9">
        <w:rPr>
          <w:rFonts w:ascii="Arial" w:hAnsi="Arial" w:cs="Arial"/>
          <w:sz w:val="28"/>
          <w:szCs w:val="28"/>
        </w:rPr>
        <w:t>peluditos</w:t>
      </w:r>
      <w:proofErr w:type="spellEnd"/>
      <w:r w:rsidRPr="002356C9">
        <w:rPr>
          <w:rFonts w:ascii="Arial" w:hAnsi="Arial" w:cs="Arial"/>
          <w:sz w:val="28"/>
          <w:szCs w:val="28"/>
        </w:rPr>
        <w:t xml:space="preserve"> también merecen una segunda oportunidad y mucho amor”, describió </w:t>
      </w:r>
    </w:p>
    <w:p w14:paraId="29A18BEB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</w:p>
    <w:p w14:paraId="358171DD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  <w:r w:rsidRPr="002356C9">
        <w:rPr>
          <w:rFonts w:ascii="Arial" w:hAnsi="Arial" w:cs="Arial"/>
          <w:sz w:val="28"/>
          <w:szCs w:val="28"/>
        </w:rPr>
        <w:t>El recital destaca por un formato híbrido e innovador que contrasta la calidez acústica de la viola y el violonchelo con la versatilidad de sus versiones eléctricas, acompañadas de pistas sonoras y recursos audiovisuales.</w:t>
      </w:r>
    </w:p>
    <w:p w14:paraId="41FA0DAB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</w:p>
    <w:p w14:paraId="30EB1F8E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  <w:r w:rsidRPr="002356C9">
        <w:rPr>
          <w:rFonts w:ascii="Arial" w:hAnsi="Arial" w:cs="Arial"/>
          <w:sz w:val="28"/>
          <w:szCs w:val="28"/>
        </w:rPr>
        <w:t>Además de ofrecer una experiencia estética, el evento funcionará como plataforma de vinculación solidaria. Se promoverá la adopción responsable y se recibirán fondos e insumos en especie (alimento, cobijas y medicamentos) a beneficio de Notitas y Patitas.</w:t>
      </w:r>
    </w:p>
    <w:p w14:paraId="47265A89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</w:p>
    <w:p w14:paraId="256C0C58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  <w:r w:rsidRPr="002356C9">
        <w:rPr>
          <w:rFonts w:ascii="Arial" w:hAnsi="Arial" w:cs="Arial"/>
          <w:sz w:val="28"/>
          <w:szCs w:val="28"/>
        </w:rPr>
        <w:t>Durante el concierto se recibirán donaciones en especie como bultos de croquetas o cobijas, colchas, camas, juguetes; todo es bienvenido y todo ayudará a las rescatistas que se encargan de esta labor.</w:t>
      </w:r>
    </w:p>
    <w:p w14:paraId="3D2245E4" w14:textId="77777777" w:rsidR="002356C9" w:rsidRPr="002356C9" w:rsidRDefault="002356C9" w:rsidP="002356C9">
      <w:pPr>
        <w:jc w:val="both"/>
        <w:rPr>
          <w:rFonts w:ascii="Arial" w:hAnsi="Arial" w:cs="Arial"/>
          <w:sz w:val="28"/>
          <w:szCs w:val="28"/>
        </w:rPr>
      </w:pPr>
    </w:p>
    <w:p w14:paraId="4B70D62F" w14:textId="66DFFEF6" w:rsidR="00061431" w:rsidRDefault="002356C9" w:rsidP="002356C9">
      <w:pPr>
        <w:jc w:val="both"/>
        <w:rPr>
          <w:rFonts w:ascii="Arial" w:hAnsi="Arial" w:cs="Arial"/>
          <w:sz w:val="28"/>
          <w:szCs w:val="28"/>
        </w:rPr>
      </w:pPr>
      <w:r w:rsidRPr="002356C9">
        <w:rPr>
          <w:rFonts w:ascii="Arial" w:hAnsi="Arial" w:cs="Arial"/>
          <w:sz w:val="28"/>
          <w:szCs w:val="28"/>
        </w:rPr>
        <w:lastRenderedPageBreak/>
        <w:t>Más información en conarte.org.mx y redes sociales @conartenl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AB802" w14:textId="77777777" w:rsidR="00480A1E" w:rsidRDefault="00480A1E" w:rsidP="00E83348">
      <w:r>
        <w:separator/>
      </w:r>
    </w:p>
  </w:endnote>
  <w:endnote w:type="continuationSeparator" w:id="0">
    <w:p w14:paraId="4E74EA33" w14:textId="77777777" w:rsidR="00480A1E" w:rsidRDefault="00480A1E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6C272" w14:textId="77777777" w:rsidR="00480A1E" w:rsidRDefault="00480A1E" w:rsidP="00E83348">
      <w:r>
        <w:separator/>
      </w:r>
    </w:p>
  </w:footnote>
  <w:footnote w:type="continuationSeparator" w:id="0">
    <w:p w14:paraId="458831C1" w14:textId="77777777" w:rsidR="00480A1E" w:rsidRDefault="00480A1E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677EC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356C9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2F55BA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03207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0A1E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65D97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0873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39B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35C71"/>
    <w:rsid w:val="00F4034B"/>
    <w:rsid w:val="00F5143F"/>
    <w:rsid w:val="00F52391"/>
    <w:rsid w:val="00F57F4B"/>
    <w:rsid w:val="00F7066A"/>
    <w:rsid w:val="00F70DFF"/>
    <w:rsid w:val="00F7418C"/>
    <w:rsid w:val="00F75DE7"/>
    <w:rsid w:val="00F9728B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6ABE31-E4BD-4DFE-90C7-1AC2FD752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2026-09-08T21:22:00Z</dcterms:created>
  <dcterms:modified xsi:type="dcterms:W3CDTF">2026-09-08T21:22:00Z</dcterms:modified>
</cp:coreProperties>
</file>