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37A4BCA" w:rsidR="009C0D7E" w:rsidRDefault="00DD1F55" w:rsidP="009C0D7E">
      <w:pPr>
        <w:jc w:val="right"/>
        <w:rPr>
          <w:rFonts w:ascii="Arial" w:hAnsi="Arial" w:cs="Arial"/>
          <w:sz w:val="22"/>
          <w:lang w:val="es-ES"/>
        </w:rPr>
      </w:pPr>
      <w:r>
        <w:rPr>
          <w:rFonts w:ascii="Arial" w:hAnsi="Arial" w:cs="Arial"/>
          <w:sz w:val="22"/>
          <w:lang w:val="es-ES"/>
        </w:rPr>
        <w:t>21</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7486B74B" w:rsidR="00E23F8F" w:rsidRDefault="00DD1F55" w:rsidP="007F5780">
      <w:pPr>
        <w:jc w:val="center"/>
        <w:rPr>
          <w:rFonts w:ascii="Arial" w:hAnsi="Arial" w:cs="Arial"/>
          <w:b/>
          <w:sz w:val="28"/>
          <w:szCs w:val="28"/>
        </w:rPr>
      </w:pPr>
      <w:bookmarkStart w:id="0" w:name="_GoBack"/>
      <w:r w:rsidRPr="00DD1F55">
        <w:rPr>
          <w:rFonts w:ascii="Arial" w:hAnsi="Arial" w:cs="Arial"/>
          <w:b/>
          <w:sz w:val="28"/>
          <w:szCs w:val="28"/>
        </w:rPr>
        <w:t>TÚ DIME MARÍA BRINDAN NOCHE 'CHIC' DE EMPODERAMIENTO Y RAÍZ REGIONAL</w:t>
      </w:r>
    </w:p>
    <w:bookmarkEnd w:id="0"/>
    <w:p w14:paraId="6F32B91F" w14:textId="77777777" w:rsidR="00DD1F55" w:rsidRDefault="00DD1F55" w:rsidP="007F5780">
      <w:pPr>
        <w:jc w:val="center"/>
        <w:rPr>
          <w:rFonts w:ascii="Arial" w:hAnsi="Arial" w:cs="Arial"/>
          <w:b/>
          <w:sz w:val="28"/>
          <w:szCs w:val="28"/>
        </w:rPr>
      </w:pPr>
    </w:p>
    <w:p w14:paraId="57E19E2A" w14:textId="56C5C54D" w:rsidR="00DD1F55" w:rsidRPr="00DD1F55" w:rsidRDefault="00DD1F55" w:rsidP="00DD1F55">
      <w:pPr>
        <w:pStyle w:val="Prrafodelista"/>
        <w:numPr>
          <w:ilvl w:val="0"/>
          <w:numId w:val="19"/>
        </w:numPr>
        <w:jc w:val="both"/>
        <w:rPr>
          <w:rFonts w:ascii="Arial" w:hAnsi="Arial" w:cs="Arial"/>
          <w:i/>
          <w:sz w:val="24"/>
          <w:szCs w:val="24"/>
        </w:rPr>
      </w:pPr>
      <w:r w:rsidRPr="00DD1F55">
        <w:rPr>
          <w:rFonts w:ascii="Arial" w:hAnsi="Arial" w:cs="Arial"/>
          <w:i/>
          <w:sz w:val="24"/>
          <w:szCs w:val="24"/>
        </w:rPr>
        <w:t xml:space="preserve">El dueto regiomontano conformado por Lucía Rocha y Alejandra Garza cautivó en la Sala Alfonso Reyes de la Casa de la Cultura de NL dentro del ciclo </w:t>
      </w:r>
      <w:proofErr w:type="gramStart"/>
      <w:r w:rsidRPr="00DD1F55">
        <w:rPr>
          <w:rFonts w:ascii="Arial" w:hAnsi="Arial" w:cs="Arial"/>
          <w:i/>
          <w:sz w:val="24"/>
          <w:szCs w:val="24"/>
        </w:rPr>
        <w:t>Miércoles</w:t>
      </w:r>
      <w:proofErr w:type="gramEnd"/>
      <w:r w:rsidRPr="00DD1F55">
        <w:rPr>
          <w:rFonts w:ascii="Arial" w:hAnsi="Arial" w:cs="Arial"/>
          <w:i/>
          <w:sz w:val="24"/>
          <w:szCs w:val="24"/>
        </w:rPr>
        <w:t xml:space="preserve"> Musicales 2026.</w:t>
      </w:r>
    </w:p>
    <w:p w14:paraId="057D8BED" w14:textId="77777777" w:rsidR="00DD1F55" w:rsidRPr="00DD1F55" w:rsidRDefault="00DD1F55" w:rsidP="00DD1F55">
      <w:pPr>
        <w:pStyle w:val="Prrafodelista"/>
        <w:numPr>
          <w:ilvl w:val="0"/>
          <w:numId w:val="19"/>
        </w:numPr>
        <w:jc w:val="both"/>
        <w:rPr>
          <w:rFonts w:ascii="Arial" w:hAnsi="Arial" w:cs="Arial"/>
          <w:i/>
          <w:sz w:val="24"/>
          <w:szCs w:val="24"/>
        </w:rPr>
      </w:pPr>
      <w:r w:rsidRPr="00DD1F55">
        <w:rPr>
          <w:rFonts w:ascii="Arial" w:hAnsi="Arial" w:cs="Arial"/>
          <w:i/>
          <w:sz w:val="24"/>
          <w:szCs w:val="24"/>
        </w:rPr>
        <w:t>El programa fusionó la tradición del mariachi y la música norteña con destellos de pop contemporáneo y letras con contenido social y reflexivo.</w:t>
      </w:r>
    </w:p>
    <w:p w14:paraId="501031D3" w14:textId="7DA76D41" w:rsidR="00C27394" w:rsidRPr="00DD1F55" w:rsidRDefault="00C27394" w:rsidP="00DD1F55">
      <w:pPr>
        <w:jc w:val="both"/>
        <w:rPr>
          <w:rFonts w:ascii="Arial" w:hAnsi="Arial" w:cs="Arial"/>
          <w:b/>
          <w:sz w:val="28"/>
          <w:szCs w:val="28"/>
        </w:rPr>
      </w:pPr>
    </w:p>
    <w:p w14:paraId="1D8FC631" w14:textId="04F89ACF" w:rsidR="00DD1F55" w:rsidRPr="00DD1F55" w:rsidRDefault="00BF1FBE" w:rsidP="00DD1F55">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DD1F55" w:rsidRPr="00DD1F55">
        <w:rPr>
          <w:rFonts w:ascii="Arial" w:hAnsi="Arial" w:cs="Arial"/>
          <w:sz w:val="28"/>
          <w:szCs w:val="28"/>
        </w:rPr>
        <w:t>Con una propuesta fresca que reinterpreta las raíces de la música mexicana a través de la sensibilidad contemporánea, el dueto regiomontano Tú Dime María presentó su concierto titulado “Las del Norte” en el marco del programa Miércoles Musicales 2026 de CONARTE.</w:t>
      </w:r>
    </w:p>
    <w:p w14:paraId="2FB30C89" w14:textId="77777777" w:rsidR="00DD1F55" w:rsidRPr="00DD1F55" w:rsidRDefault="00DD1F55" w:rsidP="00DD1F55">
      <w:pPr>
        <w:jc w:val="both"/>
        <w:rPr>
          <w:rFonts w:ascii="Arial" w:hAnsi="Arial" w:cs="Arial"/>
          <w:sz w:val="28"/>
          <w:szCs w:val="28"/>
        </w:rPr>
      </w:pPr>
    </w:p>
    <w:p w14:paraId="02F4A93B"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Integrado por las compositoras e intérpretes Lucía Rocha y Alejandra Garza, Tú Dime María se ha consolidado en la escena musical independiente gracias a su particular estilo bautizado como “</w:t>
      </w:r>
      <w:proofErr w:type="spellStart"/>
      <w:r w:rsidRPr="00DD1F55">
        <w:rPr>
          <w:rFonts w:ascii="Arial" w:hAnsi="Arial" w:cs="Arial"/>
          <w:sz w:val="28"/>
          <w:szCs w:val="28"/>
        </w:rPr>
        <w:t>MariaChic</w:t>
      </w:r>
      <w:proofErr w:type="spellEnd"/>
      <w:r w:rsidRPr="00DD1F55">
        <w:rPr>
          <w:rFonts w:ascii="Arial" w:hAnsi="Arial" w:cs="Arial"/>
          <w:sz w:val="28"/>
          <w:szCs w:val="28"/>
        </w:rPr>
        <w:t>”: un diálogo armónico entre la fuerza del mariachi, la calidez de la música norteña y arreglos pop de gran finura urbana.</w:t>
      </w:r>
    </w:p>
    <w:p w14:paraId="7F0CFE84" w14:textId="77777777" w:rsidR="00DD1F55" w:rsidRPr="00DD1F55" w:rsidRDefault="00DD1F55" w:rsidP="00DD1F55">
      <w:pPr>
        <w:jc w:val="both"/>
        <w:rPr>
          <w:rFonts w:ascii="Arial" w:hAnsi="Arial" w:cs="Arial"/>
          <w:sz w:val="28"/>
          <w:szCs w:val="28"/>
        </w:rPr>
      </w:pPr>
    </w:p>
    <w:p w14:paraId="308D161A" w14:textId="77777777" w:rsidR="00DD1F55" w:rsidRPr="00DD1F55" w:rsidRDefault="00DD1F55" w:rsidP="00DD1F55">
      <w:pPr>
        <w:jc w:val="both"/>
        <w:rPr>
          <w:rFonts w:ascii="Arial" w:hAnsi="Arial" w:cs="Arial"/>
          <w:b/>
          <w:sz w:val="28"/>
          <w:szCs w:val="28"/>
        </w:rPr>
      </w:pPr>
      <w:r w:rsidRPr="00DD1F55">
        <w:rPr>
          <w:rFonts w:ascii="Arial" w:hAnsi="Arial" w:cs="Arial"/>
          <w:b/>
          <w:sz w:val="28"/>
          <w:szCs w:val="28"/>
        </w:rPr>
        <w:t>CANCIONES QUE CUENTAN HISTORIAS</w:t>
      </w:r>
    </w:p>
    <w:p w14:paraId="2F95AF80" w14:textId="77777777" w:rsidR="00DD1F55" w:rsidRPr="00DD1F55" w:rsidRDefault="00DD1F55" w:rsidP="00DD1F55">
      <w:pPr>
        <w:jc w:val="both"/>
        <w:rPr>
          <w:rFonts w:ascii="Arial" w:hAnsi="Arial" w:cs="Arial"/>
          <w:sz w:val="28"/>
          <w:szCs w:val="28"/>
        </w:rPr>
      </w:pPr>
    </w:p>
    <w:p w14:paraId="1C7A82FD"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 xml:space="preserve">Más allá de un ensamble musical, “Las del Norte”, título de su </w:t>
      </w:r>
      <w:proofErr w:type="gramStart"/>
      <w:r w:rsidRPr="00DD1F55">
        <w:rPr>
          <w:rFonts w:ascii="Arial" w:hAnsi="Arial" w:cs="Arial"/>
          <w:sz w:val="28"/>
          <w:szCs w:val="28"/>
        </w:rPr>
        <w:t>programa</w:t>
      </w:r>
      <w:proofErr w:type="gramEnd"/>
      <w:r w:rsidRPr="00DD1F55">
        <w:rPr>
          <w:rFonts w:ascii="Arial" w:hAnsi="Arial" w:cs="Arial"/>
          <w:sz w:val="28"/>
          <w:szCs w:val="28"/>
        </w:rPr>
        <w:t xml:space="preserve"> para este Miércoles Musicales, resultó ser un viaje narrativo.</w:t>
      </w:r>
    </w:p>
    <w:p w14:paraId="22FFF44F" w14:textId="77777777" w:rsidR="00DD1F55" w:rsidRPr="00DD1F55" w:rsidRDefault="00DD1F55" w:rsidP="00DD1F55">
      <w:pPr>
        <w:jc w:val="both"/>
        <w:rPr>
          <w:rFonts w:ascii="Arial" w:hAnsi="Arial" w:cs="Arial"/>
          <w:sz w:val="28"/>
          <w:szCs w:val="28"/>
        </w:rPr>
      </w:pPr>
    </w:p>
    <w:p w14:paraId="504C50B7"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 xml:space="preserve">Durante el espectáculo de 45 minutos de duración, las intérpretes hicieron una pausa entre cada pieza para compartir con el público la génesis de sus canciones. </w:t>
      </w:r>
    </w:p>
    <w:p w14:paraId="1AC16A67" w14:textId="77777777" w:rsidR="00DD1F55" w:rsidRPr="00DD1F55" w:rsidRDefault="00DD1F55" w:rsidP="00DD1F55">
      <w:pPr>
        <w:jc w:val="both"/>
        <w:rPr>
          <w:rFonts w:ascii="Arial" w:hAnsi="Arial" w:cs="Arial"/>
          <w:sz w:val="28"/>
          <w:szCs w:val="28"/>
        </w:rPr>
      </w:pPr>
    </w:p>
    <w:p w14:paraId="091BB6CE"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lastRenderedPageBreak/>
        <w:t>El repertorio abordó temas cruciales de la agenda humana y afectiva actual, tales como el amor propio, el empoderamiento, la sororidad, el desamor y la realidad de las personas migrantes.</w:t>
      </w:r>
    </w:p>
    <w:p w14:paraId="0740B7F5" w14:textId="77777777" w:rsidR="00DD1F55" w:rsidRPr="00DD1F55" w:rsidRDefault="00DD1F55" w:rsidP="00DD1F55">
      <w:pPr>
        <w:jc w:val="both"/>
        <w:rPr>
          <w:rFonts w:ascii="Arial" w:hAnsi="Arial" w:cs="Arial"/>
          <w:sz w:val="28"/>
          <w:szCs w:val="28"/>
        </w:rPr>
      </w:pPr>
    </w:p>
    <w:p w14:paraId="58DDF18B"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Entre las composiciones originales que el público disfrutó fueron "</w:t>
      </w:r>
      <w:proofErr w:type="spellStart"/>
      <w:r w:rsidRPr="00DD1F55">
        <w:rPr>
          <w:rFonts w:ascii="Arial" w:hAnsi="Arial" w:cs="Arial"/>
          <w:sz w:val="28"/>
          <w:szCs w:val="28"/>
        </w:rPr>
        <w:t>Hechx</w:t>
      </w:r>
      <w:proofErr w:type="spellEnd"/>
      <w:r w:rsidRPr="00DD1F55">
        <w:rPr>
          <w:rFonts w:ascii="Arial" w:hAnsi="Arial" w:cs="Arial"/>
          <w:sz w:val="28"/>
          <w:szCs w:val="28"/>
        </w:rPr>
        <w:t xml:space="preserve"> a mano", que resultó ser una vibrante fiesta mexicana hecha canción sobre el valor propio como individuos.</w:t>
      </w:r>
    </w:p>
    <w:p w14:paraId="55883C88" w14:textId="77777777" w:rsidR="00DD1F55" w:rsidRPr="00DD1F55" w:rsidRDefault="00DD1F55" w:rsidP="00DD1F55">
      <w:pPr>
        <w:jc w:val="both"/>
        <w:rPr>
          <w:rFonts w:ascii="Arial" w:hAnsi="Arial" w:cs="Arial"/>
          <w:sz w:val="28"/>
          <w:szCs w:val="28"/>
        </w:rPr>
      </w:pPr>
    </w:p>
    <w:p w14:paraId="7B257194" w14:textId="77777777" w:rsidR="00DD1F55" w:rsidRDefault="00DD1F55" w:rsidP="00DD1F55">
      <w:pPr>
        <w:jc w:val="both"/>
        <w:rPr>
          <w:rFonts w:ascii="Arial" w:hAnsi="Arial" w:cs="Arial"/>
          <w:sz w:val="28"/>
          <w:szCs w:val="28"/>
        </w:rPr>
      </w:pPr>
      <w:r w:rsidRPr="00DD1F55">
        <w:rPr>
          <w:rFonts w:ascii="Arial" w:hAnsi="Arial" w:cs="Arial"/>
          <w:sz w:val="28"/>
          <w:szCs w:val="28"/>
        </w:rPr>
        <w:t>Esta pieza es claramente una canción que permitió conocer, de entrada, el estilo en el que se desenvolvería el resto de la velada; las inflexiones de su canto muy al estilo pop, con acentos de banda y la mezcla del acordeón y la guitarra acústi</w:t>
      </w:r>
      <w:r>
        <w:rPr>
          <w:rFonts w:ascii="Arial" w:hAnsi="Arial" w:cs="Arial"/>
          <w:sz w:val="28"/>
          <w:szCs w:val="28"/>
        </w:rPr>
        <w:t>ca generaron un ambiente único.</w:t>
      </w:r>
    </w:p>
    <w:p w14:paraId="54E15D99" w14:textId="77777777" w:rsidR="00DD1F55" w:rsidRDefault="00DD1F55" w:rsidP="00DD1F55">
      <w:pPr>
        <w:jc w:val="both"/>
        <w:rPr>
          <w:rFonts w:ascii="Arial" w:hAnsi="Arial" w:cs="Arial"/>
          <w:sz w:val="28"/>
          <w:szCs w:val="28"/>
        </w:rPr>
      </w:pPr>
    </w:p>
    <w:p w14:paraId="3B7D0247" w14:textId="66834455" w:rsidR="00DD1F55" w:rsidRPr="00DD1F55" w:rsidRDefault="00DD1F55" w:rsidP="00DD1F55">
      <w:pPr>
        <w:jc w:val="both"/>
        <w:rPr>
          <w:rFonts w:ascii="Arial" w:hAnsi="Arial" w:cs="Arial"/>
          <w:sz w:val="28"/>
          <w:szCs w:val="28"/>
        </w:rPr>
      </w:pPr>
      <w:r w:rsidRPr="00DD1F55">
        <w:rPr>
          <w:rFonts w:ascii="Arial" w:hAnsi="Arial" w:cs="Arial"/>
          <w:sz w:val="28"/>
          <w:szCs w:val="28"/>
        </w:rPr>
        <w:t>Se nota en escena que ambas jóvenes están muy bien integradas, que sus composiciones, muy enroladas hacia el tema del amor y el desamor, letras bien pensadas y melodías coquetas.</w:t>
      </w:r>
    </w:p>
    <w:p w14:paraId="45CD2546" w14:textId="77777777" w:rsidR="00DD1F55" w:rsidRPr="00DD1F55" w:rsidRDefault="00DD1F55" w:rsidP="00DD1F55">
      <w:pPr>
        <w:jc w:val="both"/>
        <w:rPr>
          <w:rFonts w:ascii="Arial" w:hAnsi="Arial" w:cs="Arial"/>
          <w:sz w:val="28"/>
          <w:szCs w:val="28"/>
        </w:rPr>
      </w:pPr>
    </w:p>
    <w:p w14:paraId="6A1BD335"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Hay que ponderar el hecho de que -aunque apoyadas en los micrófonos- las dos cantan muy bien; muy resueltas y valientes para cantar. Es evidente que el dueto está perfectamente integrado y manifiestan que han cantado mucho tiempo juntas.</w:t>
      </w:r>
    </w:p>
    <w:p w14:paraId="48827DDB" w14:textId="77777777" w:rsidR="00DD1F55" w:rsidRPr="00DD1F55" w:rsidRDefault="00DD1F55" w:rsidP="00DD1F55">
      <w:pPr>
        <w:jc w:val="both"/>
        <w:rPr>
          <w:rFonts w:ascii="Arial" w:hAnsi="Arial" w:cs="Arial"/>
          <w:sz w:val="28"/>
          <w:szCs w:val="28"/>
        </w:rPr>
      </w:pPr>
    </w:p>
    <w:p w14:paraId="51232016"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El acompañamiento de los músicos es de buena factura, pues cada elemento se lució en su instrumento.</w:t>
      </w:r>
    </w:p>
    <w:p w14:paraId="4B92CA8D" w14:textId="77777777" w:rsidR="00DD1F55" w:rsidRPr="00DD1F55" w:rsidRDefault="00DD1F55" w:rsidP="00DD1F55">
      <w:pPr>
        <w:jc w:val="both"/>
        <w:rPr>
          <w:rFonts w:ascii="Arial" w:hAnsi="Arial" w:cs="Arial"/>
          <w:sz w:val="28"/>
          <w:szCs w:val="28"/>
        </w:rPr>
      </w:pPr>
    </w:p>
    <w:p w14:paraId="597165E7"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Un momento brillante de su presentación, por lo emocional, fue cuando estuvieron acompañadas solamente por la guitarra y el acordeón, interpretando la canción más importante y bien lograda “De este lado del río música”, con letra de alta calidad, un tema sobre los migrantes, una canción que puede emocionar hasta las lágrimas.</w:t>
      </w:r>
    </w:p>
    <w:p w14:paraId="6E5F3139" w14:textId="77777777" w:rsidR="00DD1F55" w:rsidRPr="00DD1F55" w:rsidRDefault="00DD1F55" w:rsidP="00DD1F55">
      <w:pPr>
        <w:jc w:val="both"/>
        <w:rPr>
          <w:rFonts w:ascii="Arial" w:hAnsi="Arial" w:cs="Arial"/>
          <w:sz w:val="28"/>
          <w:szCs w:val="28"/>
        </w:rPr>
      </w:pPr>
    </w:p>
    <w:p w14:paraId="54F03D89"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 xml:space="preserve">En "Vuelo", el dueto compartió un himno de liberación personal y empoderamiento al alejarse de entornos tóxicos, mientras que "Por las </w:t>
      </w:r>
      <w:r w:rsidRPr="00DD1F55">
        <w:rPr>
          <w:rFonts w:ascii="Arial" w:hAnsi="Arial" w:cs="Arial"/>
          <w:sz w:val="28"/>
          <w:szCs w:val="28"/>
        </w:rPr>
        <w:lastRenderedPageBreak/>
        <w:t>que siempre estarán", resultó ser un cálido festejo a ritmo de mariachi en honor a la amistad incondicional, en tanto que "No me falta nada" es una proclamación de la felicidad como una decisión de vida.</w:t>
      </w:r>
    </w:p>
    <w:p w14:paraId="1F7584EB" w14:textId="77777777" w:rsidR="00DD1F55" w:rsidRPr="00DD1F55" w:rsidRDefault="00DD1F55" w:rsidP="00DD1F55">
      <w:pPr>
        <w:jc w:val="both"/>
        <w:rPr>
          <w:rFonts w:ascii="Arial" w:hAnsi="Arial" w:cs="Arial"/>
          <w:sz w:val="28"/>
          <w:szCs w:val="28"/>
        </w:rPr>
      </w:pPr>
    </w:p>
    <w:p w14:paraId="7A78DE2B"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Para esta presentación especial, Lucía Rocha y Alejandra Garza fueron acompañadas en el escenario por el talentoso ensamble musical en vivo integrado por Víctor Hugo González Monsiváis en el acordeón, Jesús Ángel Emiliano Zapata Carreón en la guitarra, Cynthia Abigail Guerrero Esquivel en los teclados, Valeria García Dávila a cargo de la percusión y Fernando García en el contrabajo.</w:t>
      </w:r>
    </w:p>
    <w:p w14:paraId="09F01DAC" w14:textId="77777777" w:rsidR="00DD1F55" w:rsidRPr="00DD1F55" w:rsidRDefault="00DD1F55" w:rsidP="00DD1F55">
      <w:pPr>
        <w:jc w:val="both"/>
        <w:rPr>
          <w:rFonts w:ascii="Arial" w:hAnsi="Arial" w:cs="Arial"/>
          <w:sz w:val="28"/>
          <w:szCs w:val="28"/>
        </w:rPr>
      </w:pPr>
    </w:p>
    <w:p w14:paraId="5BAF014F"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 xml:space="preserve">La temporada de </w:t>
      </w:r>
      <w:proofErr w:type="gramStart"/>
      <w:r w:rsidRPr="00DD1F55">
        <w:rPr>
          <w:rFonts w:ascii="Arial" w:hAnsi="Arial" w:cs="Arial"/>
          <w:sz w:val="28"/>
          <w:szCs w:val="28"/>
        </w:rPr>
        <w:t>Miércoles</w:t>
      </w:r>
      <w:proofErr w:type="gramEnd"/>
      <w:r w:rsidRPr="00DD1F55">
        <w:rPr>
          <w:rFonts w:ascii="Arial" w:hAnsi="Arial" w:cs="Arial"/>
          <w:sz w:val="28"/>
          <w:szCs w:val="28"/>
        </w:rPr>
        <w:t xml:space="preserve"> Musicales continuará ofreciendo propuestas diversas para todas las audiencias en la Casa de la Cultura de Nuevo León, espacio cultural de CONARTE, ubicado en Colón 400, entre Mariano Escobedo y Emilio Carranza.</w:t>
      </w:r>
    </w:p>
    <w:p w14:paraId="63D22BE2" w14:textId="77777777" w:rsidR="00DD1F55" w:rsidRPr="00DD1F55" w:rsidRDefault="00DD1F55" w:rsidP="00DD1F55">
      <w:pPr>
        <w:jc w:val="both"/>
        <w:rPr>
          <w:rFonts w:ascii="Arial" w:hAnsi="Arial" w:cs="Arial"/>
          <w:sz w:val="28"/>
          <w:szCs w:val="28"/>
        </w:rPr>
      </w:pPr>
    </w:p>
    <w:p w14:paraId="10EA646E" w14:textId="77777777" w:rsidR="00DD1F55" w:rsidRPr="00DD1F55" w:rsidRDefault="00DD1F55" w:rsidP="00DD1F55">
      <w:pPr>
        <w:jc w:val="both"/>
        <w:rPr>
          <w:rFonts w:ascii="Arial" w:hAnsi="Arial" w:cs="Arial"/>
          <w:sz w:val="28"/>
          <w:szCs w:val="28"/>
        </w:rPr>
      </w:pPr>
      <w:r w:rsidRPr="00DD1F55">
        <w:rPr>
          <w:rFonts w:ascii="Arial" w:hAnsi="Arial" w:cs="Arial"/>
          <w:sz w:val="28"/>
          <w:szCs w:val="28"/>
        </w:rPr>
        <w:t>Será con la presentación del programa “La palabra hecha música”, a cargo del Dúo Monodia, integrado por la soprano Aurora García y el guitarrista Eddy Ramírez, el miércoles 26 de agosto, a las 20:00 horas.</w:t>
      </w:r>
    </w:p>
    <w:p w14:paraId="0B1B95F3" w14:textId="77777777" w:rsidR="00DD1F55" w:rsidRPr="00DD1F55" w:rsidRDefault="00DD1F55" w:rsidP="00DD1F55">
      <w:pPr>
        <w:jc w:val="both"/>
        <w:rPr>
          <w:rFonts w:ascii="Arial" w:hAnsi="Arial" w:cs="Arial"/>
          <w:sz w:val="28"/>
          <w:szCs w:val="28"/>
        </w:rPr>
      </w:pPr>
    </w:p>
    <w:p w14:paraId="4B70D62F" w14:textId="3C54316B" w:rsidR="00061431" w:rsidRDefault="00DD1F55" w:rsidP="00DD1F55">
      <w:pPr>
        <w:jc w:val="both"/>
        <w:rPr>
          <w:rFonts w:ascii="Arial" w:hAnsi="Arial" w:cs="Arial"/>
          <w:sz w:val="28"/>
          <w:szCs w:val="28"/>
        </w:rPr>
      </w:pPr>
      <w:r w:rsidRPr="00DD1F55">
        <w:rPr>
          <w:rFonts w:ascii="Arial" w:hAnsi="Arial" w:cs="Arial"/>
          <w:sz w:val="28"/>
          <w:szCs w:val="28"/>
        </w:rPr>
        <w:t>Más información en conarte.org.mx y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07C2D"/>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1F5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8C15A-6EC0-4B66-A829-73F7830FF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3464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2026-08-21T22:49:00Z</dcterms:created>
  <dcterms:modified xsi:type="dcterms:W3CDTF">2026-08-21T22:49:00Z</dcterms:modified>
</cp:coreProperties>
</file>