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3070F38F" w:rsidR="009C0D7E" w:rsidRDefault="00A53EFF" w:rsidP="009C0D7E">
      <w:pPr>
        <w:jc w:val="right"/>
        <w:rPr>
          <w:rFonts w:ascii="Arial" w:hAnsi="Arial" w:cs="Arial"/>
          <w:sz w:val="22"/>
          <w:lang w:val="es-ES"/>
        </w:rPr>
      </w:pPr>
      <w:r>
        <w:rPr>
          <w:rFonts w:ascii="Arial" w:hAnsi="Arial" w:cs="Arial"/>
          <w:sz w:val="22"/>
          <w:lang w:val="es-ES"/>
        </w:rPr>
        <w:t>23</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00F23FCE" w:rsidR="008A3F83" w:rsidRDefault="00A53EFF" w:rsidP="007F5780">
      <w:pPr>
        <w:jc w:val="center"/>
        <w:rPr>
          <w:rFonts w:ascii="Arial" w:hAnsi="Arial" w:cs="Arial"/>
          <w:b/>
          <w:sz w:val="28"/>
          <w:szCs w:val="28"/>
        </w:rPr>
      </w:pPr>
      <w:r w:rsidRPr="00A53EFF">
        <w:rPr>
          <w:rFonts w:ascii="Arial" w:hAnsi="Arial" w:cs="Arial"/>
          <w:b/>
          <w:sz w:val="28"/>
          <w:szCs w:val="28"/>
        </w:rPr>
        <w:t>YASODARI SÁNCHEZ RESCATA Y ACERCA A LA TRADICIÓN DE NUESTROS SONIDEROS</w:t>
      </w:r>
    </w:p>
    <w:p w14:paraId="688664C0" w14:textId="77777777" w:rsidR="00A53EFF" w:rsidRDefault="00A53EFF" w:rsidP="007F5780">
      <w:pPr>
        <w:jc w:val="center"/>
        <w:rPr>
          <w:rFonts w:ascii="Arial" w:hAnsi="Arial" w:cs="Arial"/>
          <w:b/>
          <w:sz w:val="28"/>
          <w:szCs w:val="28"/>
        </w:rPr>
      </w:pPr>
    </w:p>
    <w:p w14:paraId="482B8284" w14:textId="77777777" w:rsidR="00E23F8F" w:rsidRDefault="00E23F8F" w:rsidP="007F5780">
      <w:pPr>
        <w:jc w:val="center"/>
        <w:rPr>
          <w:rFonts w:ascii="Arial" w:hAnsi="Arial" w:cs="Arial"/>
          <w:b/>
          <w:sz w:val="28"/>
          <w:szCs w:val="28"/>
        </w:rPr>
      </w:pPr>
    </w:p>
    <w:p w14:paraId="244351D1" w14:textId="214AF0DE" w:rsidR="00A53EFF" w:rsidRPr="00A53EFF" w:rsidRDefault="00A53EFF" w:rsidP="00A53EFF">
      <w:pPr>
        <w:pStyle w:val="Prrafodelista"/>
        <w:numPr>
          <w:ilvl w:val="0"/>
          <w:numId w:val="19"/>
        </w:numPr>
        <w:jc w:val="both"/>
        <w:rPr>
          <w:rFonts w:ascii="Arial" w:hAnsi="Arial" w:cs="Arial"/>
          <w:i/>
          <w:sz w:val="24"/>
          <w:szCs w:val="24"/>
        </w:rPr>
      </w:pPr>
      <w:r w:rsidRPr="00A53EFF">
        <w:rPr>
          <w:rFonts w:ascii="Arial" w:hAnsi="Arial" w:cs="Arial"/>
          <w:i/>
          <w:sz w:val="24"/>
          <w:szCs w:val="24"/>
        </w:rPr>
        <w:t>Ya abrió sus puertas en la Casa de la Cultura de Nuevo León la exposición "Sintonía Sonidera. Memorias de la aguja y el vinil", de Yasodari Sánchez.</w:t>
      </w:r>
    </w:p>
    <w:p w14:paraId="501031D3" w14:textId="7DA76D41" w:rsidR="00C27394" w:rsidRDefault="00C27394" w:rsidP="00A53EFF">
      <w:pPr>
        <w:pStyle w:val="Prrafodelista"/>
        <w:jc w:val="both"/>
        <w:rPr>
          <w:rFonts w:ascii="Arial" w:hAnsi="Arial" w:cs="Arial"/>
          <w:b/>
          <w:sz w:val="28"/>
          <w:szCs w:val="28"/>
        </w:rPr>
      </w:pPr>
    </w:p>
    <w:p w14:paraId="1298C827" w14:textId="519D2BF8" w:rsidR="00A53EFF" w:rsidRPr="00A53EFF" w:rsidRDefault="00BF1FBE" w:rsidP="00A53EFF">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bookmarkStart w:id="0" w:name="_GoBack"/>
      <w:bookmarkEnd w:id="0"/>
      <w:r w:rsidR="00A53EFF" w:rsidRPr="00A53EFF">
        <w:rPr>
          <w:rFonts w:ascii="Arial" w:hAnsi="Arial" w:cs="Arial"/>
          <w:sz w:val="28"/>
          <w:szCs w:val="28"/>
        </w:rPr>
        <w:t>El vinil comienza a girar, la aguja toca el surco y el saludo viaja a través del eco de la bocina...</w:t>
      </w:r>
    </w:p>
    <w:p w14:paraId="0A433692" w14:textId="77777777" w:rsidR="00A53EFF" w:rsidRPr="00A53EFF" w:rsidRDefault="00A53EFF" w:rsidP="00A53EFF">
      <w:pPr>
        <w:jc w:val="both"/>
        <w:rPr>
          <w:rFonts w:ascii="Arial" w:hAnsi="Arial" w:cs="Arial"/>
          <w:sz w:val="28"/>
          <w:szCs w:val="28"/>
        </w:rPr>
      </w:pPr>
    </w:p>
    <w:p w14:paraId="4F912D92"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Ese ritual al que tuvieron acceso algunas familias regiomontanas con su tornamesa está presente en la exposición de Yasodari Sánchez, experta creadora que rescata el latir de las calles, el día a día de los barrios y que pone en relieve en la muestra “Sintonía Sonidera. Memorias de la aguja y el vinil”, la nueva exposición que CONARTE invita a visitar en la Casa de la Cultura de Nuevo León. </w:t>
      </w:r>
    </w:p>
    <w:p w14:paraId="0F8E0C2A" w14:textId="77777777" w:rsidR="00A53EFF" w:rsidRPr="00A53EFF" w:rsidRDefault="00A53EFF" w:rsidP="00A53EFF">
      <w:pPr>
        <w:jc w:val="both"/>
        <w:rPr>
          <w:rFonts w:ascii="Arial" w:hAnsi="Arial" w:cs="Arial"/>
          <w:sz w:val="28"/>
          <w:szCs w:val="28"/>
        </w:rPr>
      </w:pPr>
    </w:p>
    <w:p w14:paraId="57755DBB"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“Lo que tenemos frente a nosotros es la memoria de esta ciudad y muy especialmente la memoria de la Independencia, porque el sonidero no nació en un escenario oficial, nació en la banqueta, el terreno baldío, en la cuadra que un sábado cualquiera se convertía en el centro del mundo”, expresó Pedro de Isla, director de la Casa de la Cultura de Nuevo León.</w:t>
      </w:r>
    </w:p>
    <w:p w14:paraId="4C99AACC" w14:textId="77777777" w:rsidR="00A53EFF" w:rsidRPr="00A53EFF" w:rsidRDefault="00A53EFF" w:rsidP="00A53EFF">
      <w:pPr>
        <w:jc w:val="both"/>
        <w:rPr>
          <w:rFonts w:ascii="Arial" w:hAnsi="Arial" w:cs="Arial"/>
          <w:sz w:val="28"/>
          <w:szCs w:val="28"/>
        </w:rPr>
      </w:pPr>
    </w:p>
    <w:p w14:paraId="3E3A221C"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Durante la apertura de la muestra también estuvieron presentes Lucía Lara Ramírez, coordinadora de exposiciones del Centro de las Artes, el curador Julio Castro y la artista Yasodari Sánchez. </w:t>
      </w:r>
    </w:p>
    <w:p w14:paraId="573B6962" w14:textId="77777777" w:rsidR="00A53EFF" w:rsidRPr="00A53EFF" w:rsidRDefault="00A53EFF" w:rsidP="00A53EFF">
      <w:pPr>
        <w:jc w:val="both"/>
        <w:rPr>
          <w:rFonts w:ascii="Arial" w:hAnsi="Arial" w:cs="Arial"/>
          <w:sz w:val="28"/>
          <w:szCs w:val="28"/>
        </w:rPr>
      </w:pPr>
    </w:p>
    <w:p w14:paraId="1D46ACF2"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Bajo la curaduría de Julio Castro, esta exposición de la reconocida artista, académica y documentalista regiomontana, está compuesta </w:t>
      </w:r>
      <w:r w:rsidRPr="00A53EFF">
        <w:rPr>
          <w:rFonts w:ascii="Arial" w:hAnsi="Arial" w:cs="Arial"/>
          <w:sz w:val="28"/>
          <w:szCs w:val="28"/>
        </w:rPr>
        <w:lastRenderedPageBreak/>
        <w:t>por 20 piezas entre obras individuales y cuerpos de obra, "Sintonía Sonidera" es un viaje multidisciplinario.</w:t>
      </w:r>
    </w:p>
    <w:p w14:paraId="3B65794F" w14:textId="77777777" w:rsidR="00A53EFF" w:rsidRPr="00A53EFF" w:rsidRDefault="00A53EFF" w:rsidP="00A53EFF">
      <w:pPr>
        <w:jc w:val="both"/>
        <w:rPr>
          <w:rFonts w:ascii="Arial" w:hAnsi="Arial" w:cs="Arial"/>
          <w:sz w:val="28"/>
          <w:szCs w:val="28"/>
        </w:rPr>
      </w:pPr>
    </w:p>
    <w:p w14:paraId="3EEBAAC9"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“Yasodari tiene más de 13 años haciendo una investigación con los sonideros de la colonia independencia y de otras zonas de la ciudad, es un proyecto en el que lo más grande que podemos ver su compromiso con la comunidad. En esta exposición vamos a encontrar material archivo y algunos proyectos artísticos que tienen que ver con el arte público”, destacó Lucía Lara Ramírez, coordinadora de exposiciones del Centro de las Artes.</w:t>
      </w:r>
    </w:p>
    <w:p w14:paraId="7203A7C0" w14:textId="77777777" w:rsidR="00A53EFF" w:rsidRPr="00A53EFF" w:rsidRDefault="00A53EFF" w:rsidP="00A53EFF">
      <w:pPr>
        <w:jc w:val="both"/>
        <w:rPr>
          <w:rFonts w:ascii="Arial" w:hAnsi="Arial" w:cs="Arial"/>
          <w:sz w:val="28"/>
          <w:szCs w:val="28"/>
        </w:rPr>
      </w:pPr>
    </w:p>
    <w:p w14:paraId="11475C93"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Con una destacada trayectoria, la creadora que une el arte contemporáneo con sus corredurías por la urbe de Monterrey y a través de la fotografía, el video, la escultura, el mural, la instalación y la </w:t>
      </w:r>
      <w:proofErr w:type="spellStart"/>
      <w:r w:rsidRPr="00A53EFF">
        <w:rPr>
          <w:rFonts w:ascii="Arial" w:hAnsi="Arial" w:cs="Arial"/>
          <w:sz w:val="28"/>
          <w:szCs w:val="28"/>
        </w:rPr>
        <w:t>memorabilia</w:t>
      </w:r>
      <w:proofErr w:type="spellEnd"/>
      <w:r w:rsidRPr="00A53EFF">
        <w:rPr>
          <w:rFonts w:ascii="Arial" w:hAnsi="Arial" w:cs="Arial"/>
          <w:sz w:val="28"/>
          <w:szCs w:val="28"/>
        </w:rPr>
        <w:t xml:space="preserve">, </w:t>
      </w:r>
      <w:proofErr w:type="spellStart"/>
      <w:r w:rsidRPr="00A53EFF">
        <w:rPr>
          <w:rFonts w:ascii="Arial" w:hAnsi="Arial" w:cs="Arial"/>
          <w:sz w:val="28"/>
          <w:szCs w:val="28"/>
        </w:rPr>
        <w:t>Yasodari</w:t>
      </w:r>
      <w:proofErr w:type="spellEnd"/>
      <w:r w:rsidRPr="00A53EFF">
        <w:rPr>
          <w:rFonts w:ascii="Arial" w:hAnsi="Arial" w:cs="Arial"/>
          <w:sz w:val="28"/>
          <w:szCs w:val="28"/>
        </w:rPr>
        <w:t xml:space="preserve"> Sánchez traduce el universo de los sonideros de la Colonia Independencia, el barrio fundacional de Monterrey.</w:t>
      </w:r>
    </w:p>
    <w:p w14:paraId="79B73590" w14:textId="77777777" w:rsidR="00A53EFF" w:rsidRPr="00A53EFF" w:rsidRDefault="00A53EFF" w:rsidP="00A53EFF">
      <w:pPr>
        <w:jc w:val="both"/>
        <w:rPr>
          <w:rFonts w:ascii="Arial" w:hAnsi="Arial" w:cs="Arial"/>
          <w:sz w:val="28"/>
          <w:szCs w:val="28"/>
        </w:rPr>
      </w:pPr>
    </w:p>
    <w:p w14:paraId="479C4B92" w14:textId="77777777" w:rsidR="00A53EFF" w:rsidRDefault="00A53EFF" w:rsidP="00A53EFF">
      <w:pPr>
        <w:jc w:val="both"/>
        <w:rPr>
          <w:rFonts w:ascii="Arial" w:hAnsi="Arial" w:cs="Arial"/>
          <w:sz w:val="28"/>
          <w:szCs w:val="28"/>
        </w:rPr>
      </w:pPr>
      <w:r w:rsidRPr="00A53EFF">
        <w:rPr>
          <w:rFonts w:ascii="Arial" w:hAnsi="Arial" w:cs="Arial"/>
          <w:sz w:val="28"/>
          <w:szCs w:val="28"/>
        </w:rPr>
        <w:t>“Para mi es importante reconocer la memoria del oficio del sonidero y de esta cultura. Los sonideros de la colonia independencia, generaron lazos muy importantes y fue un eje la música para provocar y convocar las infancias y las juventudes no nada más ahí, sino en todas part</w:t>
      </w:r>
      <w:r>
        <w:rPr>
          <w:rFonts w:ascii="Arial" w:hAnsi="Arial" w:cs="Arial"/>
          <w:sz w:val="28"/>
          <w:szCs w:val="28"/>
        </w:rPr>
        <w:t>es”, aseguró Yasodari Sánchez.</w:t>
      </w:r>
    </w:p>
    <w:p w14:paraId="2F86C989" w14:textId="77777777" w:rsidR="00A53EFF" w:rsidRDefault="00A53EFF" w:rsidP="00A53EFF">
      <w:pPr>
        <w:jc w:val="both"/>
        <w:rPr>
          <w:rFonts w:ascii="Arial" w:hAnsi="Arial" w:cs="Arial"/>
          <w:sz w:val="28"/>
          <w:szCs w:val="28"/>
        </w:rPr>
      </w:pPr>
    </w:p>
    <w:p w14:paraId="1BDFC642" w14:textId="520BF36F"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La exposición no solo observa el baile; penetra en la intimidad de las dinámicas familiares, recupera la estética de las portadas de discos, los logotipos icónicos y el diseño de playeras, entrelazando la creatividad de la música colombiana con la resiliencia comunitaria. </w:t>
      </w:r>
    </w:p>
    <w:p w14:paraId="72C59B8E" w14:textId="77777777" w:rsidR="00A53EFF" w:rsidRPr="00A53EFF" w:rsidRDefault="00A53EFF" w:rsidP="00A53EFF">
      <w:pPr>
        <w:jc w:val="both"/>
        <w:rPr>
          <w:rFonts w:ascii="Arial" w:hAnsi="Arial" w:cs="Arial"/>
          <w:sz w:val="28"/>
          <w:szCs w:val="28"/>
        </w:rPr>
      </w:pPr>
    </w:p>
    <w:p w14:paraId="21ED7EAA"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La propuesta se divide en cuatro ejes fundamentales que relatan la vitalidad de este territorio vivo: Paisaje, Memoria, Sonido y Palabra.</w:t>
      </w:r>
    </w:p>
    <w:p w14:paraId="2F20FEC6" w14:textId="77777777" w:rsidR="00A53EFF" w:rsidRPr="00A53EFF" w:rsidRDefault="00A53EFF" w:rsidP="00A53EFF">
      <w:pPr>
        <w:jc w:val="both"/>
        <w:rPr>
          <w:rFonts w:ascii="Arial" w:hAnsi="Arial" w:cs="Arial"/>
          <w:sz w:val="28"/>
          <w:szCs w:val="28"/>
        </w:rPr>
      </w:pPr>
    </w:p>
    <w:p w14:paraId="1FDAC28E"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Esta exposición representa un hito más en la sólida y colaborativa relación que Yasodari Sánchez ha mantenido con CONARTE a lo </w:t>
      </w:r>
      <w:r w:rsidRPr="00A53EFF">
        <w:rPr>
          <w:rFonts w:ascii="Arial" w:hAnsi="Arial" w:cs="Arial"/>
          <w:sz w:val="28"/>
          <w:szCs w:val="28"/>
        </w:rPr>
        <w:lastRenderedPageBreak/>
        <w:t>largo de su carrera, institución que ha sido testigo y plataforma de su evolución artística y su compromiso social.</w:t>
      </w:r>
    </w:p>
    <w:p w14:paraId="26668626" w14:textId="77777777" w:rsidR="00A53EFF" w:rsidRPr="00A53EFF" w:rsidRDefault="00A53EFF" w:rsidP="00A53EFF">
      <w:pPr>
        <w:jc w:val="both"/>
        <w:rPr>
          <w:rFonts w:ascii="Arial" w:hAnsi="Arial" w:cs="Arial"/>
          <w:sz w:val="28"/>
          <w:szCs w:val="28"/>
        </w:rPr>
      </w:pPr>
    </w:p>
    <w:p w14:paraId="46351AFF"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Yasodari Sánchez (Monterrey, 1976), ganadora del Premio a las Artes UANL 2023, se ha caracterizado por un arte que no se hace desde el aislamiento, sino desde la construcción de redes de cooperación mutua. </w:t>
      </w:r>
    </w:p>
    <w:p w14:paraId="7E599581" w14:textId="77777777" w:rsidR="00A53EFF" w:rsidRPr="00A53EFF" w:rsidRDefault="00A53EFF" w:rsidP="00A53EFF">
      <w:pPr>
        <w:jc w:val="both"/>
        <w:rPr>
          <w:rFonts w:ascii="Arial" w:hAnsi="Arial" w:cs="Arial"/>
          <w:sz w:val="28"/>
          <w:szCs w:val="28"/>
        </w:rPr>
      </w:pPr>
    </w:p>
    <w:p w14:paraId="4DC97325"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Ya lo ha hecho antes visibilizando a comunidades indígenas urbanas o rescatando la memoria obrera de Fundidora; ahora, con "Sintonía Sonidera", consolida su investigación-creación para valorar a la cumbia y el movimiento sonidero como parte fundamental del patrimonio musical y afectivo de Nuevo León.</w:t>
      </w:r>
    </w:p>
    <w:p w14:paraId="445320E4" w14:textId="77777777" w:rsidR="00A53EFF" w:rsidRPr="00A53EFF" w:rsidRDefault="00A53EFF" w:rsidP="00A53EFF">
      <w:pPr>
        <w:jc w:val="both"/>
        <w:rPr>
          <w:rFonts w:ascii="Arial" w:hAnsi="Arial" w:cs="Arial"/>
          <w:sz w:val="28"/>
          <w:szCs w:val="28"/>
        </w:rPr>
      </w:pPr>
    </w:p>
    <w:p w14:paraId="4421AB7C"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 xml:space="preserve">A través de una museología crítica, las salas de la Casa de la Cultura se transformarán en un espacio activo de diálogo entre académicos, vecinos y artistas. </w:t>
      </w:r>
    </w:p>
    <w:p w14:paraId="5ABC9A06" w14:textId="77777777" w:rsidR="00A53EFF" w:rsidRPr="00A53EFF" w:rsidRDefault="00A53EFF" w:rsidP="00A53EFF">
      <w:pPr>
        <w:jc w:val="both"/>
        <w:rPr>
          <w:rFonts w:ascii="Arial" w:hAnsi="Arial" w:cs="Arial"/>
          <w:sz w:val="28"/>
          <w:szCs w:val="28"/>
        </w:rPr>
      </w:pPr>
    </w:p>
    <w:p w14:paraId="106DBA30" w14:textId="77777777" w:rsidR="00A53EFF" w:rsidRPr="00A53EFF" w:rsidRDefault="00A53EFF" w:rsidP="00A53EFF">
      <w:pPr>
        <w:jc w:val="both"/>
        <w:rPr>
          <w:rFonts w:ascii="Arial" w:hAnsi="Arial" w:cs="Arial"/>
          <w:sz w:val="28"/>
          <w:szCs w:val="28"/>
        </w:rPr>
      </w:pPr>
      <w:r w:rsidRPr="00A53EFF">
        <w:rPr>
          <w:rFonts w:ascii="Arial" w:hAnsi="Arial" w:cs="Arial"/>
          <w:sz w:val="28"/>
          <w:szCs w:val="28"/>
        </w:rPr>
        <w:t>La exposición “Sintonía Sonidera. Memorias de la aguja y el vinil”, permanecerá abierta al público hasta el sábado 3 de octubre de este año en la Casa de la Cultura de Nuevo León, el horario de galería es de martes a sábado de 10:00 a 18:00 horas. La entrada es sin costo para todo público.</w:t>
      </w:r>
    </w:p>
    <w:p w14:paraId="5C8C8D64" w14:textId="77777777" w:rsidR="00A53EFF" w:rsidRPr="00A53EFF" w:rsidRDefault="00A53EFF" w:rsidP="00A53EFF">
      <w:pPr>
        <w:jc w:val="both"/>
        <w:rPr>
          <w:rFonts w:ascii="Arial" w:hAnsi="Arial" w:cs="Arial"/>
          <w:sz w:val="28"/>
          <w:szCs w:val="28"/>
        </w:rPr>
      </w:pPr>
    </w:p>
    <w:p w14:paraId="4B70D62F" w14:textId="171919E2" w:rsidR="00061431" w:rsidRDefault="00A53EFF" w:rsidP="00A53EFF">
      <w:pPr>
        <w:jc w:val="both"/>
        <w:rPr>
          <w:rFonts w:ascii="Arial" w:hAnsi="Arial" w:cs="Arial"/>
          <w:sz w:val="28"/>
          <w:szCs w:val="28"/>
        </w:rPr>
      </w:pPr>
      <w:r w:rsidRPr="00A53EFF">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60329" w14:textId="77777777" w:rsidR="0088421B" w:rsidRDefault="0088421B" w:rsidP="00E83348">
      <w:r>
        <w:separator/>
      </w:r>
    </w:p>
  </w:endnote>
  <w:endnote w:type="continuationSeparator" w:id="0">
    <w:p w14:paraId="65C96E2C" w14:textId="77777777" w:rsidR="0088421B" w:rsidRDefault="0088421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3B60A" w14:textId="77777777" w:rsidR="0088421B" w:rsidRDefault="0088421B" w:rsidP="00E83348">
      <w:r>
        <w:separator/>
      </w:r>
    </w:p>
  </w:footnote>
  <w:footnote w:type="continuationSeparator" w:id="0">
    <w:p w14:paraId="695C2983" w14:textId="77777777" w:rsidR="0088421B" w:rsidRDefault="0088421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53EFF"/>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639"/>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D487B-5EB8-4309-BF07-0726D225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666</Words>
  <Characters>3663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3</cp:revision>
  <cp:lastPrinted>2016-10-21T20:06:00Z</cp:lastPrinted>
  <dcterms:created xsi:type="dcterms:W3CDTF">2026-07-24T20:28:00Z</dcterms:created>
  <dcterms:modified xsi:type="dcterms:W3CDTF">2026-07-24T20:29:00Z</dcterms:modified>
</cp:coreProperties>
</file>