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65A5864A" w:rsidR="009C0D7E" w:rsidRDefault="00F3566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6B52810E" w:rsidR="00687125" w:rsidRDefault="00F3566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35667">
        <w:rPr>
          <w:rFonts w:ascii="Arial" w:hAnsi="Arial" w:cs="Arial"/>
          <w:b/>
          <w:sz w:val="28"/>
          <w:szCs w:val="28"/>
        </w:rPr>
        <w:t>POR PRIMERA VEZ EN NUEVO LEÓN DRAMAFEST 2025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0C92877" w14:textId="77777777" w:rsidR="00F35667" w:rsidRPr="00F35667" w:rsidRDefault="00F35667" w:rsidP="00F356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35667">
        <w:rPr>
          <w:rFonts w:ascii="Arial" w:hAnsi="Arial" w:cs="Arial"/>
          <w:i/>
          <w:sz w:val="24"/>
          <w:szCs w:val="24"/>
        </w:rPr>
        <w:t>Con Polonia como país invitado, presenta estrenos exclusivos de obras polacas y mexicanas dirigidas en intercambio, lecturas dramatizadas y talleres a cargo de profesores polacos como parte de una programación a lo largo de 34 días.</w:t>
      </w:r>
    </w:p>
    <w:p w14:paraId="27C5D506" w14:textId="0CA1F95A" w:rsidR="00B07242" w:rsidRPr="00F35667" w:rsidRDefault="00F35667" w:rsidP="00F3566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35667">
        <w:rPr>
          <w:rFonts w:ascii="Arial" w:hAnsi="Arial" w:cs="Arial"/>
          <w:i/>
          <w:sz w:val="24"/>
          <w:szCs w:val="24"/>
        </w:rPr>
        <w:t>Nuevo León como epicentro, es el estado anfitrión: Giras, montajes y talleres en el estado industrial como anfitrión, contando con la participación de creadores neoloneses. Todas las actividades con entrada gratuita.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1974E4C8" w14:textId="77777777" w:rsidR="00F35667" w:rsidRPr="00F35667" w:rsidRDefault="000D7421" w:rsidP="00F356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35667" w:rsidRPr="00F35667">
        <w:rPr>
          <w:rFonts w:ascii="Arial" w:hAnsi="Arial" w:cs="Arial"/>
          <w:sz w:val="28"/>
          <w:szCs w:val="28"/>
        </w:rPr>
        <w:t xml:space="preserve">Después de sus exitosos estrenos en la Ciudad de México, </w:t>
      </w:r>
      <w:proofErr w:type="spellStart"/>
      <w:r w:rsidR="00F35667" w:rsidRPr="00F35667">
        <w:rPr>
          <w:rFonts w:ascii="Arial" w:hAnsi="Arial" w:cs="Arial"/>
          <w:sz w:val="28"/>
          <w:szCs w:val="28"/>
        </w:rPr>
        <w:t>DramaFest</w:t>
      </w:r>
      <w:proofErr w:type="spellEnd"/>
      <w:r w:rsidR="00F35667" w:rsidRPr="00F35667">
        <w:rPr>
          <w:rFonts w:ascii="Arial" w:hAnsi="Arial" w:cs="Arial"/>
          <w:sz w:val="28"/>
          <w:szCs w:val="28"/>
        </w:rPr>
        <w:t xml:space="preserve"> llegará por primera vez a Monterrey, Nuevo León —estado invitado de esta edición—, del lunes 8 al domingo 14 de diciembre de 2025.</w:t>
      </w:r>
    </w:p>
    <w:p w14:paraId="3479947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7A763336" w14:textId="21F453F6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El festival, creado en 2004 por Aurora Cano y Nicolás Alvarado, celebra 21 años como el único en México dedicado exclusivamente a estrenos originales con talentos nacionales e internacionales. En esta ocasión, Polonia es el país invitado.</w:t>
      </w:r>
    </w:p>
    <w:p w14:paraId="23979575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7B971022" w14:textId="37AAA32C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35667">
        <w:rPr>
          <w:rFonts w:ascii="Arial" w:hAnsi="Arial" w:cs="Arial"/>
          <w:sz w:val="28"/>
          <w:szCs w:val="28"/>
        </w:rPr>
        <w:t>DramaFest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es un proyecto apoyado por el Programa de Apoyo a Festivales Culturales y Artísticos, PROFEST 2025 y llega a nuestra ciudad con el apoyo del Gobierno del Estado de Nuevo León a través de la Secretaría de Cultura y CONARTE.</w:t>
      </w:r>
    </w:p>
    <w:p w14:paraId="6D52ED7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B7AAD84" w14:textId="0720607C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En sus 11 ediciones y 21 años de historia, </w:t>
      </w:r>
      <w:proofErr w:type="spellStart"/>
      <w:r w:rsidRPr="00F35667">
        <w:rPr>
          <w:rFonts w:ascii="Arial" w:hAnsi="Arial" w:cs="Arial"/>
          <w:sz w:val="28"/>
          <w:szCs w:val="28"/>
        </w:rPr>
        <w:t>DramaFest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México se ha erigido como un punto de encuentro obligado para creadores escénicos y públicos teatrales.</w:t>
      </w:r>
    </w:p>
    <w:p w14:paraId="0C5F8D1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A06AB0B" w14:textId="7928A68E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Bajo la producción general de Nicolás Alvarado, dirección artística de Raquel Araujo, producción ejecutiva de Jennifer Soler y Samuel Sosa, coordinación de producción de </w:t>
      </w:r>
      <w:proofErr w:type="spellStart"/>
      <w:r w:rsidRPr="00F35667">
        <w:rPr>
          <w:rFonts w:ascii="Arial" w:hAnsi="Arial" w:cs="Arial"/>
          <w:sz w:val="28"/>
          <w:szCs w:val="28"/>
        </w:rPr>
        <w:t>Fryda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Vázquez, coordinación técnica de Isaías Martínez y administración de Alberto Robinson; el festival ha honrado a 12 países invitados, rindiendo tributo a sus artistas y a su cosmovisión dramática única sobre el mundo y la realidad que habitamos.</w:t>
      </w:r>
    </w:p>
    <w:p w14:paraId="3CDC817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481AB65F" w14:textId="7D77D4B9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35667">
        <w:rPr>
          <w:rFonts w:ascii="Arial" w:hAnsi="Arial" w:cs="Arial"/>
          <w:sz w:val="28"/>
          <w:szCs w:val="28"/>
        </w:rPr>
        <w:t xml:space="preserve">A lo largo de sus ediciones, el festival ha presentado 67 puestas en escena –43 obras de gran formato y 24 obras cortas–, 48 lecturas dramatizadas y ha involucrado a 394 actores en escena. Con 673 funciones abiertas al público –588 en la CDMX y 85 en el interior del país–, más de 129,000 espectadores lo han disfrutado, haciendo del </w:t>
      </w:r>
      <w:proofErr w:type="spellStart"/>
      <w:r w:rsidRPr="00F35667">
        <w:rPr>
          <w:rFonts w:ascii="Arial" w:hAnsi="Arial" w:cs="Arial"/>
          <w:sz w:val="28"/>
          <w:szCs w:val="28"/>
        </w:rPr>
        <w:t>DramaFest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un festival referente de la escena contemporánea.</w:t>
      </w:r>
    </w:p>
    <w:p w14:paraId="43D32CA2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7641FB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34AD4C7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El corazón de </w:t>
      </w:r>
      <w:proofErr w:type="spellStart"/>
      <w:r w:rsidRPr="00F35667">
        <w:rPr>
          <w:rFonts w:ascii="Arial" w:hAnsi="Arial" w:cs="Arial"/>
          <w:sz w:val="28"/>
          <w:szCs w:val="28"/>
        </w:rPr>
        <w:t>DramaFest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latirá con fuerza durante 7 días en Nuevo León, donde el dinamismo escénico refleja y cuestiona la realidad social.</w:t>
      </w:r>
    </w:p>
    <w:p w14:paraId="105F78D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7E68FBE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Lo que distingue a </w:t>
      </w:r>
      <w:proofErr w:type="spellStart"/>
      <w:r w:rsidRPr="00F35667">
        <w:rPr>
          <w:rFonts w:ascii="Arial" w:hAnsi="Arial" w:cs="Arial"/>
          <w:sz w:val="28"/>
          <w:szCs w:val="28"/>
        </w:rPr>
        <w:t>DramaFest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es ser un festival de teatro y dramaturgia contemporánea que produce obras inéditas, apostando por la colaboración entre talento mexicano y extranjero.</w:t>
      </w:r>
    </w:p>
    <w:p w14:paraId="1C95033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BA952A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6563117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Realizado de manera bianual, no se limita a programar obras existentes –como es habitual en otros festivales–, sino que selecciona textos originales y convoca a artistas de México y del país invitado para crear en conjunto. Esta fórmula ha generado un impacto artístico profundo, conectando naciones donde el teatro es un eje de colaboración y reflexión.</w:t>
      </w:r>
    </w:p>
    <w:p w14:paraId="24A2F6A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ADC288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513C0495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Este 2025, Polonia toma el protagonismo con su teatro contemporáneo, célebre por abordar temas políticos y sociales con profundidad y audacia. Desde el impacto revolucionario del Teatro Laboratorio de </w:t>
      </w:r>
      <w:proofErr w:type="spellStart"/>
      <w:r w:rsidRPr="00F35667">
        <w:rPr>
          <w:rFonts w:ascii="Arial" w:hAnsi="Arial" w:cs="Arial"/>
          <w:sz w:val="28"/>
          <w:szCs w:val="28"/>
        </w:rPr>
        <w:t>Jerzy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Grotowski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en los años 60 y 70, que transformó las técnicas actorales y el rol del público, y las provocativas producciones de </w:t>
      </w:r>
      <w:proofErr w:type="spellStart"/>
      <w:r w:rsidRPr="00F35667">
        <w:rPr>
          <w:rFonts w:ascii="Arial" w:hAnsi="Arial" w:cs="Arial"/>
          <w:sz w:val="28"/>
          <w:szCs w:val="28"/>
        </w:rPr>
        <w:t>Tadeusz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Kantor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que exploran la condición humana y la </w:t>
      </w:r>
      <w:proofErr w:type="spellStart"/>
      <w:r w:rsidRPr="00F35667">
        <w:rPr>
          <w:rFonts w:ascii="Arial" w:hAnsi="Arial" w:cs="Arial"/>
          <w:sz w:val="28"/>
          <w:szCs w:val="28"/>
        </w:rPr>
        <w:t>interdisciplina</w:t>
      </w:r>
      <w:proofErr w:type="spellEnd"/>
      <w:r w:rsidRPr="00F35667">
        <w:rPr>
          <w:rFonts w:ascii="Arial" w:hAnsi="Arial" w:cs="Arial"/>
          <w:sz w:val="28"/>
          <w:szCs w:val="28"/>
        </w:rPr>
        <w:t>; ambos referentes directos por su presencia e influencia en México durante la segunda mitad el siglo XX.</w:t>
      </w:r>
    </w:p>
    <w:p w14:paraId="0688B3E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456979D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690905E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Con el enlace por parte de </w:t>
      </w:r>
      <w:proofErr w:type="spellStart"/>
      <w:r w:rsidRPr="00F35667">
        <w:rPr>
          <w:rFonts w:ascii="Arial" w:hAnsi="Arial" w:cs="Arial"/>
          <w:sz w:val="28"/>
          <w:szCs w:val="28"/>
        </w:rPr>
        <w:t>Norbert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Rakowski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director artístico del </w:t>
      </w:r>
      <w:proofErr w:type="spellStart"/>
      <w:r w:rsidRPr="00F35667">
        <w:rPr>
          <w:rFonts w:ascii="Arial" w:hAnsi="Arial" w:cs="Arial"/>
          <w:sz w:val="28"/>
          <w:szCs w:val="28"/>
        </w:rPr>
        <w:t>Jan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Kochanowski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Theatre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in Opole y Anna Galas-</w:t>
      </w:r>
      <w:proofErr w:type="spellStart"/>
      <w:r w:rsidRPr="00F35667">
        <w:rPr>
          <w:rFonts w:ascii="Arial" w:hAnsi="Arial" w:cs="Arial"/>
          <w:sz w:val="28"/>
          <w:szCs w:val="28"/>
        </w:rPr>
        <w:t>Kosil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subdirectora de programación del </w:t>
      </w:r>
      <w:proofErr w:type="spellStart"/>
      <w:r w:rsidRPr="00F35667">
        <w:rPr>
          <w:rFonts w:ascii="Arial" w:hAnsi="Arial" w:cs="Arial"/>
          <w:sz w:val="28"/>
          <w:szCs w:val="28"/>
        </w:rPr>
        <w:t>The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Zbigniew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Raszewski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Theatre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Institute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de Polonia, ha sido posible la participación de los artistas invitados.</w:t>
      </w:r>
    </w:p>
    <w:p w14:paraId="1A34636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6D75E1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580FBF9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Nuevo León, con un teatro contemporáneo de fuerte identidad, participa con reconocidos dramaturgos y directores programados en el festival. La actividad teatral de nuestro estado está abierta a la reflexión y experimentación de nuevas narrativas, convirtiendo al teatro en una potencia local y un punto de encuentro para el diálogo en un contexto urbano moderno.</w:t>
      </w:r>
    </w:p>
    <w:p w14:paraId="6F35427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942D34C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77803BA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Esta edición no sólo consolida la relación bilateral entre Polonia y México, sino que también distingue a Nuevo León como un referente fundamental en la transformación y desarrollo de las artes escénicas.</w:t>
      </w:r>
    </w:p>
    <w:p w14:paraId="0D7E9A3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4CF0052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6BF8A20A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La selección de esta edición se llevó a cabo de acuerdo con los siguientes ejes curatoriales:</w:t>
      </w:r>
    </w:p>
    <w:p w14:paraId="3C6D44C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46F47CE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43A9F795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Territorio y memoria: Obras que reflexionan sobre el territorio y cuestionan el orden social, conectando pasado, presente y futuro en un planeta afectado por el cambio climático y un panorama político inclinado a la devastación.</w:t>
      </w:r>
    </w:p>
    <w:p w14:paraId="6A8BFA2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707862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509646E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Mutaciones: Poéticas que reflexionan sobre cambios y movimientos en las relaciones humanas, y la manera en la que las personas transforman su entorno: naturaleza, derechos, feminismos, migración y política.</w:t>
      </w:r>
    </w:p>
    <w:p w14:paraId="3029F0A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4029C2C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032E2BD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D548125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35667">
        <w:rPr>
          <w:rFonts w:ascii="Arial" w:hAnsi="Arial" w:cs="Arial"/>
          <w:sz w:val="28"/>
          <w:szCs w:val="28"/>
        </w:rPr>
        <w:t>Anacronías</w:t>
      </w:r>
      <w:proofErr w:type="spellEnd"/>
      <w:proofErr w:type="gramStart"/>
      <w:r w:rsidRPr="00F35667">
        <w:rPr>
          <w:rFonts w:ascii="Arial" w:hAnsi="Arial" w:cs="Arial"/>
          <w:sz w:val="28"/>
          <w:szCs w:val="28"/>
        </w:rPr>
        <w:t>:  La</w:t>
      </w:r>
      <w:proofErr w:type="gramEnd"/>
      <w:r w:rsidRPr="00F35667">
        <w:rPr>
          <w:rFonts w:ascii="Arial" w:hAnsi="Arial" w:cs="Arial"/>
          <w:sz w:val="28"/>
          <w:szCs w:val="28"/>
        </w:rPr>
        <w:t xml:space="preserve"> manera en la que personajes o reflexiones del pasado se plasman para desafiar las narrativas dominantes, promoviendo crítica y resistencia. En </w:t>
      </w:r>
      <w:proofErr w:type="spellStart"/>
      <w:r w:rsidRPr="00F35667">
        <w:rPr>
          <w:rFonts w:ascii="Arial" w:hAnsi="Arial" w:cs="Arial"/>
          <w:sz w:val="28"/>
          <w:szCs w:val="28"/>
        </w:rPr>
        <w:t>DramaFest</w:t>
      </w:r>
      <w:proofErr w:type="spellEnd"/>
      <w:r w:rsidRPr="00F35667">
        <w:rPr>
          <w:rFonts w:ascii="Arial" w:hAnsi="Arial" w:cs="Arial"/>
          <w:sz w:val="28"/>
          <w:szCs w:val="28"/>
        </w:rPr>
        <w:t>, estas obras interrogan el poder y la historia oficial, mostrando el pasado como elemento vivo que genera otras perspectivas desde las artes escénicas.</w:t>
      </w:r>
    </w:p>
    <w:p w14:paraId="4DEB181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4F0855A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0DCA574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2682614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CONOCE LA PROGRAMACIÓN</w:t>
      </w:r>
    </w:p>
    <w:p w14:paraId="72DAECF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A1FB8C5" w14:textId="73E528E4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35667">
        <w:rPr>
          <w:rFonts w:ascii="Arial" w:hAnsi="Arial" w:cs="Arial"/>
          <w:sz w:val="28"/>
          <w:szCs w:val="28"/>
        </w:rPr>
        <w:t xml:space="preserve">Lectura dramatizada “Todas somos </w:t>
      </w:r>
      <w:proofErr w:type="spellStart"/>
      <w:r w:rsidRPr="00F35667">
        <w:rPr>
          <w:rFonts w:ascii="Arial" w:hAnsi="Arial" w:cs="Arial"/>
          <w:sz w:val="28"/>
          <w:szCs w:val="28"/>
        </w:rPr>
        <w:t>Scherezada</w:t>
      </w:r>
      <w:proofErr w:type="spellEnd"/>
      <w:r w:rsidRPr="00F35667">
        <w:rPr>
          <w:rFonts w:ascii="Arial" w:hAnsi="Arial" w:cs="Arial"/>
          <w:sz w:val="28"/>
          <w:szCs w:val="28"/>
        </w:rPr>
        <w:t>”</w:t>
      </w:r>
    </w:p>
    <w:p w14:paraId="7E0006B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20DF68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Dramaturgia: Luis Guerrero (México. Nuevo León)</w:t>
      </w:r>
    </w:p>
    <w:p w14:paraId="4CB6F89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226BECD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Dirección: </w:t>
      </w:r>
      <w:proofErr w:type="spellStart"/>
      <w:r w:rsidRPr="00F35667">
        <w:rPr>
          <w:rFonts w:ascii="Arial" w:hAnsi="Arial" w:cs="Arial"/>
          <w:sz w:val="28"/>
          <w:szCs w:val="28"/>
        </w:rPr>
        <w:t>Victor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Hérnandez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(México. Nuevo León)</w:t>
      </w:r>
    </w:p>
    <w:p w14:paraId="21698CC2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949BF1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Elenco: Anais </w:t>
      </w:r>
      <w:proofErr w:type="spellStart"/>
      <w:r w:rsidRPr="00F35667">
        <w:rPr>
          <w:rFonts w:ascii="Arial" w:hAnsi="Arial" w:cs="Arial"/>
          <w:sz w:val="28"/>
          <w:szCs w:val="28"/>
        </w:rPr>
        <w:t>Montfort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Roberto Cázares, </w:t>
      </w:r>
      <w:proofErr w:type="spellStart"/>
      <w:r w:rsidRPr="00F35667">
        <w:rPr>
          <w:rFonts w:ascii="Arial" w:hAnsi="Arial" w:cs="Arial"/>
          <w:sz w:val="28"/>
          <w:szCs w:val="28"/>
        </w:rPr>
        <w:t>Anahi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Davila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y Antonio Trejo</w:t>
      </w:r>
    </w:p>
    <w:p w14:paraId="4D350D0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740C0EC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Lunes 8 de diciembre, 18:00 y 20:00 horas en la Sala Experimental del Teatro de la Ciudad.</w:t>
      </w:r>
    </w:p>
    <w:p w14:paraId="5A35E43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1E61528" w14:textId="367CFC3B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35667">
        <w:rPr>
          <w:rFonts w:ascii="Arial" w:hAnsi="Arial" w:cs="Arial"/>
          <w:sz w:val="28"/>
          <w:szCs w:val="28"/>
        </w:rPr>
        <w:t>Estreno “Lo siento todos los días”, obra internacional polaca invitada</w:t>
      </w:r>
    </w:p>
    <w:p w14:paraId="52C685A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25026DFA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Dramaturgia: </w:t>
      </w:r>
      <w:proofErr w:type="spellStart"/>
      <w:r w:rsidRPr="00F35667">
        <w:rPr>
          <w:rFonts w:ascii="Arial" w:hAnsi="Arial" w:cs="Arial"/>
          <w:sz w:val="28"/>
          <w:szCs w:val="28"/>
        </w:rPr>
        <w:t>Artur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Palyga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(Polonia)</w:t>
      </w:r>
    </w:p>
    <w:p w14:paraId="6941D18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D1033B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Traducción: </w:t>
      </w:r>
      <w:proofErr w:type="spellStart"/>
      <w:r w:rsidRPr="00F35667">
        <w:rPr>
          <w:rFonts w:ascii="Arial" w:hAnsi="Arial" w:cs="Arial"/>
          <w:sz w:val="28"/>
          <w:szCs w:val="28"/>
        </w:rPr>
        <w:t>Kamila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Łapicka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(Polonia)</w:t>
      </w:r>
    </w:p>
    <w:p w14:paraId="119C96C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3F50F29C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Dirección: </w:t>
      </w:r>
      <w:proofErr w:type="spellStart"/>
      <w:r w:rsidRPr="00F35667">
        <w:rPr>
          <w:rFonts w:ascii="Arial" w:hAnsi="Arial" w:cs="Arial"/>
          <w:sz w:val="28"/>
          <w:szCs w:val="28"/>
        </w:rPr>
        <w:t>Katarzyna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Dudzic-Grabińska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35667">
        <w:rPr>
          <w:rFonts w:ascii="Arial" w:hAnsi="Arial" w:cs="Arial"/>
          <w:sz w:val="28"/>
          <w:szCs w:val="28"/>
        </w:rPr>
        <w:t>Karolina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Gorzkowska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(Polonia)</w:t>
      </w:r>
    </w:p>
    <w:p w14:paraId="1F782BD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0373A9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Elenco: </w:t>
      </w:r>
      <w:proofErr w:type="spellStart"/>
      <w:r w:rsidRPr="00F35667">
        <w:rPr>
          <w:rFonts w:ascii="Arial" w:hAnsi="Arial" w:cs="Arial"/>
          <w:sz w:val="28"/>
          <w:szCs w:val="28"/>
        </w:rPr>
        <w:t>Karolina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Gorzkowska</w:t>
      </w:r>
      <w:proofErr w:type="spellEnd"/>
    </w:p>
    <w:p w14:paraId="41CF780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4F3BFE0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Martes 9 de diciembre en la Gran Sala Teatro de la Ciudad, 20:00 horas.</w:t>
      </w:r>
    </w:p>
    <w:p w14:paraId="4B8D44C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7A8FCB9D" w14:textId="5230D58A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35667">
        <w:rPr>
          <w:rFonts w:ascii="Arial" w:hAnsi="Arial" w:cs="Arial"/>
          <w:sz w:val="28"/>
          <w:szCs w:val="28"/>
        </w:rPr>
        <w:t>Estreno “Entre nosotros todo va bien”, obra nacional de autoría polaca dirigida por un director mexicano</w:t>
      </w:r>
    </w:p>
    <w:p w14:paraId="79833AF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3A7B374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Dramaturgia: </w:t>
      </w:r>
      <w:proofErr w:type="spellStart"/>
      <w:r w:rsidRPr="00F35667">
        <w:rPr>
          <w:rFonts w:ascii="Arial" w:hAnsi="Arial" w:cs="Arial"/>
          <w:sz w:val="28"/>
          <w:szCs w:val="28"/>
        </w:rPr>
        <w:t>Dorota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Masłowska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(Polonia)</w:t>
      </w:r>
    </w:p>
    <w:p w14:paraId="2405901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4768E2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Dirección: Diego del Río (México)</w:t>
      </w:r>
    </w:p>
    <w:p w14:paraId="5337BA3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BF0BB1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Traducción del polaco de: Pau </w:t>
      </w:r>
      <w:proofErr w:type="spellStart"/>
      <w:r w:rsidRPr="00F35667">
        <w:rPr>
          <w:rFonts w:ascii="Arial" w:hAnsi="Arial" w:cs="Arial"/>
          <w:sz w:val="28"/>
          <w:szCs w:val="28"/>
        </w:rPr>
        <w:t>Freixa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Terradas</w:t>
      </w:r>
    </w:p>
    <w:p w14:paraId="7D45F74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02D7402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Elenco: Paloma </w:t>
      </w:r>
      <w:proofErr w:type="spellStart"/>
      <w:r w:rsidRPr="00F35667">
        <w:rPr>
          <w:rFonts w:ascii="Arial" w:hAnsi="Arial" w:cs="Arial"/>
          <w:sz w:val="28"/>
          <w:szCs w:val="28"/>
        </w:rPr>
        <w:t>Woolrich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Pilar Flores del Valle, Anahí </w:t>
      </w:r>
      <w:proofErr w:type="spellStart"/>
      <w:r w:rsidRPr="00F35667">
        <w:rPr>
          <w:rFonts w:ascii="Arial" w:hAnsi="Arial" w:cs="Arial"/>
          <w:sz w:val="28"/>
          <w:szCs w:val="28"/>
        </w:rPr>
        <w:t>Allué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Mónica Jiménez, Nacho </w:t>
      </w:r>
      <w:proofErr w:type="spellStart"/>
      <w:r w:rsidRPr="00F35667">
        <w:rPr>
          <w:rFonts w:ascii="Arial" w:hAnsi="Arial" w:cs="Arial"/>
          <w:sz w:val="28"/>
          <w:szCs w:val="28"/>
        </w:rPr>
        <w:t>Tahhan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Astrid Mariel Romo, Aída del Río, Gerónimo </w:t>
      </w:r>
      <w:proofErr w:type="spellStart"/>
      <w:r w:rsidRPr="00F35667">
        <w:rPr>
          <w:rFonts w:ascii="Arial" w:hAnsi="Arial" w:cs="Arial"/>
          <w:sz w:val="28"/>
          <w:szCs w:val="28"/>
        </w:rPr>
        <w:t>Espeche</w:t>
      </w:r>
      <w:proofErr w:type="spellEnd"/>
      <w:r w:rsidRPr="00F35667">
        <w:rPr>
          <w:rFonts w:ascii="Arial" w:hAnsi="Arial" w:cs="Arial"/>
          <w:sz w:val="28"/>
          <w:szCs w:val="28"/>
        </w:rPr>
        <w:t>, María Ibarra Paleta</w:t>
      </w:r>
    </w:p>
    <w:p w14:paraId="6AC8303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CED9BE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Intérprete musical en vivo: </w:t>
      </w:r>
      <w:proofErr w:type="spellStart"/>
      <w:r w:rsidRPr="00F35667">
        <w:rPr>
          <w:rFonts w:ascii="Arial" w:hAnsi="Arial" w:cs="Arial"/>
          <w:sz w:val="28"/>
          <w:szCs w:val="28"/>
        </w:rPr>
        <w:t>Nabani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Aguilar* / Itzel Conde* (*Alternan funciones)</w:t>
      </w:r>
    </w:p>
    <w:p w14:paraId="62819A9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2114983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Miércoles 10 de diciembre en el Teatro del Centro de las Artes, 20:30 horas.  </w:t>
      </w:r>
    </w:p>
    <w:p w14:paraId="2E20CF3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4057369" w14:textId="5D02DEF9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35667">
        <w:rPr>
          <w:rFonts w:ascii="Arial" w:hAnsi="Arial" w:cs="Arial"/>
          <w:sz w:val="28"/>
          <w:szCs w:val="28"/>
        </w:rPr>
        <w:t xml:space="preserve">Lectura dramatizada “El cerbero de </w:t>
      </w:r>
      <w:proofErr w:type="spellStart"/>
      <w:r w:rsidRPr="00F35667">
        <w:rPr>
          <w:rFonts w:ascii="Arial" w:hAnsi="Arial" w:cs="Arial"/>
          <w:sz w:val="28"/>
          <w:szCs w:val="28"/>
        </w:rPr>
        <w:t>Beaubourg</w:t>
      </w:r>
      <w:proofErr w:type="spellEnd"/>
      <w:r w:rsidRPr="00F35667">
        <w:rPr>
          <w:rFonts w:ascii="Arial" w:hAnsi="Arial" w:cs="Arial"/>
          <w:sz w:val="28"/>
          <w:szCs w:val="28"/>
        </w:rPr>
        <w:t>” | Texto polaco</w:t>
      </w:r>
    </w:p>
    <w:p w14:paraId="6029266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25B45F5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Título original: </w:t>
      </w:r>
      <w:proofErr w:type="spellStart"/>
      <w:r w:rsidRPr="00F35667">
        <w:rPr>
          <w:rFonts w:ascii="Arial" w:hAnsi="Arial" w:cs="Arial"/>
          <w:sz w:val="28"/>
          <w:szCs w:val="28"/>
        </w:rPr>
        <w:t>Cerber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F35667">
        <w:rPr>
          <w:rFonts w:ascii="Arial" w:hAnsi="Arial" w:cs="Arial"/>
          <w:sz w:val="28"/>
          <w:szCs w:val="28"/>
        </w:rPr>
        <w:t>Beaubourg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35667">
        <w:rPr>
          <w:rFonts w:ascii="Arial" w:hAnsi="Arial" w:cs="Arial"/>
          <w:sz w:val="28"/>
          <w:szCs w:val="28"/>
        </w:rPr>
        <w:t>Seans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dramatyczny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w VIII </w:t>
      </w:r>
      <w:proofErr w:type="spellStart"/>
      <w:r w:rsidRPr="00F35667">
        <w:rPr>
          <w:rFonts w:ascii="Arial" w:hAnsi="Arial" w:cs="Arial"/>
          <w:sz w:val="28"/>
          <w:szCs w:val="28"/>
        </w:rPr>
        <w:t>scenach</w:t>
      </w:r>
      <w:proofErr w:type="spellEnd"/>
    </w:p>
    <w:p w14:paraId="13BB7A55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A50D8E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Dramaturgia: </w:t>
      </w:r>
      <w:proofErr w:type="spellStart"/>
      <w:r w:rsidRPr="00F35667">
        <w:rPr>
          <w:rFonts w:ascii="Arial" w:hAnsi="Arial" w:cs="Arial"/>
          <w:sz w:val="28"/>
          <w:szCs w:val="28"/>
        </w:rPr>
        <w:t>Tadeusz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Słobodzianek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(Polonia)</w:t>
      </w:r>
    </w:p>
    <w:p w14:paraId="2A9E27C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069D66A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Traducción: Pau </w:t>
      </w:r>
      <w:proofErr w:type="spellStart"/>
      <w:r w:rsidRPr="00F35667">
        <w:rPr>
          <w:rFonts w:ascii="Arial" w:hAnsi="Arial" w:cs="Arial"/>
          <w:sz w:val="28"/>
          <w:szCs w:val="28"/>
        </w:rPr>
        <w:t>Freixa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Terradas (España)</w:t>
      </w:r>
    </w:p>
    <w:p w14:paraId="47536C6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672D20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Dirección: Ana Graham (México)</w:t>
      </w:r>
    </w:p>
    <w:p w14:paraId="5DF1621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04CE1A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Elenco: Enrique Singer, Antonio Vega, Roberto Soto y Paulina Álvarez Muñoz</w:t>
      </w:r>
    </w:p>
    <w:p w14:paraId="707885B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AAEF8CD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Compositor de música original: Cristóbal </w:t>
      </w:r>
      <w:proofErr w:type="spellStart"/>
      <w:r w:rsidRPr="00F35667">
        <w:rPr>
          <w:rFonts w:ascii="Arial" w:hAnsi="Arial" w:cs="Arial"/>
          <w:sz w:val="28"/>
          <w:szCs w:val="28"/>
        </w:rPr>
        <w:t>Maryan</w:t>
      </w:r>
      <w:proofErr w:type="spellEnd"/>
    </w:p>
    <w:p w14:paraId="058BAE3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AA70A02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Jueves 11 de diciembre, 18:00 y 20:00 horas en la Sala Experimental del Teatro de la Ciudad.</w:t>
      </w:r>
    </w:p>
    <w:p w14:paraId="5537D80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7E0F833" w14:textId="7EECC9B3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35667">
        <w:rPr>
          <w:rFonts w:ascii="Arial" w:hAnsi="Arial" w:cs="Arial"/>
          <w:sz w:val="28"/>
          <w:szCs w:val="28"/>
        </w:rPr>
        <w:t>Lectura dramatizada “Siento vergüenza de vivir en un mundo así” | Texto polaco</w:t>
      </w:r>
    </w:p>
    <w:p w14:paraId="6C9EB21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F22F5F9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Título original: </w:t>
      </w:r>
      <w:proofErr w:type="spellStart"/>
      <w:r w:rsidRPr="00F35667">
        <w:rPr>
          <w:rFonts w:ascii="Arial" w:hAnsi="Arial" w:cs="Arial"/>
          <w:sz w:val="28"/>
          <w:szCs w:val="28"/>
        </w:rPr>
        <w:t>Czuje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̨ </w:t>
      </w:r>
      <w:proofErr w:type="spellStart"/>
      <w:r w:rsidRPr="00F35667">
        <w:rPr>
          <w:rFonts w:ascii="Arial" w:hAnsi="Arial" w:cs="Arial"/>
          <w:sz w:val="28"/>
          <w:szCs w:val="28"/>
        </w:rPr>
        <w:t>wstyd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żyjąc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F35667">
        <w:rPr>
          <w:rFonts w:ascii="Arial" w:hAnsi="Arial" w:cs="Arial"/>
          <w:sz w:val="28"/>
          <w:szCs w:val="28"/>
        </w:rPr>
        <w:t>takim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świecie</w:t>
      </w:r>
      <w:proofErr w:type="spellEnd"/>
    </w:p>
    <w:p w14:paraId="1B430E3A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76858675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Dramaturgia: </w:t>
      </w:r>
      <w:proofErr w:type="spellStart"/>
      <w:r w:rsidRPr="00F35667">
        <w:rPr>
          <w:rFonts w:ascii="Arial" w:hAnsi="Arial" w:cs="Arial"/>
          <w:sz w:val="28"/>
          <w:szCs w:val="28"/>
        </w:rPr>
        <w:t>Jolanta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Janiczak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(Polonia)</w:t>
      </w:r>
    </w:p>
    <w:p w14:paraId="7B8429F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84AE57D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Traducción: Pau </w:t>
      </w:r>
      <w:proofErr w:type="spellStart"/>
      <w:r w:rsidRPr="00F35667">
        <w:rPr>
          <w:rFonts w:ascii="Arial" w:hAnsi="Arial" w:cs="Arial"/>
          <w:sz w:val="28"/>
          <w:szCs w:val="28"/>
        </w:rPr>
        <w:t>Freixa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Terredas</w:t>
      </w:r>
      <w:proofErr w:type="spellEnd"/>
    </w:p>
    <w:p w14:paraId="0C52B086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B4ABC6D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Dirección: Alberto Ontiveros (México. Nuevo León)</w:t>
      </w:r>
    </w:p>
    <w:p w14:paraId="5D2B80D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8FA400C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Compañía: Gorguz Teatro (México. Nuevo León)</w:t>
      </w:r>
    </w:p>
    <w:p w14:paraId="6377EFF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B3CB36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Elenco: Bruno </w:t>
      </w:r>
      <w:proofErr w:type="spellStart"/>
      <w:r w:rsidRPr="00F35667">
        <w:rPr>
          <w:rFonts w:ascii="Arial" w:hAnsi="Arial" w:cs="Arial"/>
          <w:sz w:val="28"/>
          <w:szCs w:val="28"/>
        </w:rPr>
        <w:t>Sangar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, Caridad Gómez, José Olivares, </w:t>
      </w:r>
      <w:proofErr w:type="spellStart"/>
      <w:r w:rsidRPr="00F35667">
        <w:rPr>
          <w:rFonts w:ascii="Arial" w:hAnsi="Arial" w:cs="Arial"/>
          <w:sz w:val="28"/>
          <w:szCs w:val="28"/>
        </w:rPr>
        <w:t>Cassandra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Colis</w:t>
      </w:r>
      <w:proofErr w:type="spellEnd"/>
      <w:r w:rsidRPr="00F35667">
        <w:rPr>
          <w:rFonts w:ascii="Arial" w:hAnsi="Arial" w:cs="Arial"/>
          <w:sz w:val="28"/>
          <w:szCs w:val="28"/>
        </w:rPr>
        <w:t>, Emmanuel Pichardo Caballero.</w:t>
      </w:r>
    </w:p>
    <w:p w14:paraId="32BAB7B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40264CF5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Viernes 12 de diciembre, 18:00 y 20:00 horas en la Sala Experimental del Teatro de la Ciudad.</w:t>
      </w:r>
    </w:p>
    <w:p w14:paraId="1863214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2E01800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A9A874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5459C9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Lectura dramatizada “Culebras de agua” | texto mexicano</w:t>
      </w:r>
    </w:p>
    <w:p w14:paraId="3A95443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B66D96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Dramaturgia: Lizet </w:t>
      </w:r>
      <w:proofErr w:type="spellStart"/>
      <w:r w:rsidRPr="00F35667">
        <w:rPr>
          <w:rFonts w:ascii="Arial" w:hAnsi="Arial" w:cs="Arial"/>
          <w:sz w:val="28"/>
          <w:szCs w:val="28"/>
        </w:rPr>
        <w:t>Norzagaray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(México Sinaloa)</w:t>
      </w:r>
    </w:p>
    <w:p w14:paraId="03AE518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17B7CF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Dirección: Rocío Carrillo (México)</w:t>
      </w:r>
    </w:p>
    <w:p w14:paraId="0975FB6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E3A78E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Elenco: Rocío Carrillo, Patricia Yáñez, </w:t>
      </w:r>
      <w:proofErr w:type="spellStart"/>
      <w:r w:rsidRPr="00F35667">
        <w:rPr>
          <w:rFonts w:ascii="Arial" w:hAnsi="Arial" w:cs="Arial"/>
          <w:sz w:val="28"/>
          <w:szCs w:val="28"/>
        </w:rPr>
        <w:t>Brisei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Pérez Guerrero, </w:t>
      </w:r>
      <w:proofErr w:type="spellStart"/>
      <w:r w:rsidRPr="00F35667">
        <w:rPr>
          <w:rFonts w:ascii="Arial" w:hAnsi="Arial" w:cs="Arial"/>
          <w:sz w:val="28"/>
          <w:szCs w:val="28"/>
        </w:rPr>
        <w:t>Stefanie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Izquierdos, Beatriz Cabrera Tavares.</w:t>
      </w:r>
    </w:p>
    <w:p w14:paraId="743E2C7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03D6BB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Sábado 13 de diciembre, 18:00 y 20:00 horas en la Sala Experimental del Teatro de la Ciudad</w:t>
      </w:r>
    </w:p>
    <w:p w14:paraId="1F59F6D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7DDBC87C" w14:textId="3539A146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35667">
        <w:rPr>
          <w:rFonts w:ascii="Arial" w:hAnsi="Arial" w:cs="Arial"/>
          <w:sz w:val="28"/>
          <w:szCs w:val="28"/>
        </w:rPr>
        <w:t>Estreno “Arde todo mientras canta”, obra nacional de autoría mexicana dirigida por un director polaco</w:t>
      </w:r>
    </w:p>
    <w:p w14:paraId="73A72BDD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6F4AAFF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Dramaturgia</w:t>
      </w:r>
      <w:proofErr w:type="gramStart"/>
      <w:r w:rsidRPr="00F35667">
        <w:rPr>
          <w:rFonts w:ascii="Arial" w:hAnsi="Arial" w:cs="Arial"/>
          <w:sz w:val="28"/>
          <w:szCs w:val="28"/>
        </w:rPr>
        <w:t>:  Verónica</w:t>
      </w:r>
      <w:proofErr w:type="gram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Villicaña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35667">
        <w:rPr>
          <w:rFonts w:ascii="Arial" w:hAnsi="Arial" w:cs="Arial"/>
          <w:sz w:val="28"/>
          <w:szCs w:val="28"/>
        </w:rPr>
        <w:t>Mex</w:t>
      </w:r>
      <w:proofErr w:type="spellEnd"/>
      <w:r w:rsidRPr="00F35667">
        <w:rPr>
          <w:rFonts w:ascii="Arial" w:hAnsi="Arial" w:cs="Arial"/>
          <w:sz w:val="28"/>
          <w:szCs w:val="28"/>
        </w:rPr>
        <w:t>. Querétaro)</w:t>
      </w:r>
    </w:p>
    <w:p w14:paraId="1F4ECD7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2D2C08A5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Dirección de </w:t>
      </w:r>
      <w:proofErr w:type="spellStart"/>
      <w:r w:rsidRPr="00F35667">
        <w:rPr>
          <w:rFonts w:ascii="Arial" w:hAnsi="Arial" w:cs="Arial"/>
          <w:sz w:val="28"/>
          <w:szCs w:val="28"/>
        </w:rPr>
        <w:t>Norbert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Rakowski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(Polonia),</w:t>
      </w:r>
    </w:p>
    <w:p w14:paraId="0D547C4F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7D31986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Traducción al inglés: Tamara Vallarta (México)</w:t>
      </w:r>
    </w:p>
    <w:p w14:paraId="72B14A2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167617E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Elenco: Claudia Lobo, Hamlet Ramírez, Luz Olvera, Pablo Villegas</w:t>
      </w:r>
    </w:p>
    <w:p w14:paraId="4B80B8A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2438216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Domingo 14 de diciembre en el Teatro del Centro de las Artes</w:t>
      </w:r>
      <w:proofErr w:type="gramStart"/>
      <w:r w:rsidRPr="00F35667">
        <w:rPr>
          <w:rFonts w:ascii="Arial" w:hAnsi="Arial" w:cs="Arial"/>
          <w:sz w:val="28"/>
          <w:szCs w:val="28"/>
        </w:rPr>
        <w:t>,18:30</w:t>
      </w:r>
      <w:proofErr w:type="gramEnd"/>
      <w:r w:rsidRPr="00F35667">
        <w:rPr>
          <w:rFonts w:ascii="Arial" w:hAnsi="Arial" w:cs="Arial"/>
          <w:sz w:val="28"/>
          <w:szCs w:val="28"/>
        </w:rPr>
        <w:t xml:space="preserve"> horas.</w:t>
      </w:r>
    </w:p>
    <w:p w14:paraId="186549C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0CB177B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0A507D2A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4CDE5F9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0A052292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20BF197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TALLERES:</w:t>
      </w:r>
    </w:p>
    <w:p w14:paraId="1F3FEA53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720D3C0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1EBE1AE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Pedagogía Teatral, imparten </w:t>
      </w:r>
      <w:proofErr w:type="spellStart"/>
      <w:r w:rsidRPr="00F35667">
        <w:rPr>
          <w:rFonts w:ascii="Arial" w:hAnsi="Arial" w:cs="Arial"/>
          <w:sz w:val="28"/>
          <w:szCs w:val="28"/>
        </w:rPr>
        <w:t>Maria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Babicka-Janiszewska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F35667">
        <w:rPr>
          <w:rFonts w:ascii="Arial" w:hAnsi="Arial" w:cs="Arial"/>
          <w:sz w:val="28"/>
          <w:szCs w:val="28"/>
        </w:rPr>
        <w:t>Krystyna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Mogilnicka</w:t>
      </w:r>
      <w:proofErr w:type="spellEnd"/>
    </w:p>
    <w:p w14:paraId="7E1A68CE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6339338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096EFD7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Del lunes 8 al viernes 12 de diciembre de 2025, de 9:00 a 13:00 horas, en las aulas del Teatro de la Ciudad.</w:t>
      </w:r>
    </w:p>
    <w:p w14:paraId="01FE1001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0AB8A712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10716ABA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Dramaturgia, imparte </w:t>
      </w:r>
      <w:proofErr w:type="spellStart"/>
      <w:r w:rsidRPr="00F35667">
        <w:rPr>
          <w:rFonts w:ascii="Arial" w:hAnsi="Arial" w:cs="Arial"/>
          <w:sz w:val="28"/>
          <w:szCs w:val="28"/>
        </w:rPr>
        <w:t>Artur</w:t>
      </w:r>
      <w:proofErr w:type="spellEnd"/>
      <w:r w:rsidRPr="00F356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35667">
        <w:rPr>
          <w:rFonts w:ascii="Arial" w:hAnsi="Arial" w:cs="Arial"/>
          <w:sz w:val="28"/>
          <w:szCs w:val="28"/>
        </w:rPr>
        <w:t>Pałyga</w:t>
      </w:r>
      <w:proofErr w:type="spellEnd"/>
    </w:p>
    <w:p w14:paraId="6A180994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373472D2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295F15D0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Del lunes 8 al viernes 12 de diciembre de 2025, de 14:00 a 18:00 horas, en las aulas del Teatro de la Ciudad.</w:t>
      </w:r>
    </w:p>
    <w:p w14:paraId="3FD49A1D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</w:p>
    <w:p w14:paraId="5A29244C" w14:textId="77777777" w:rsidR="00F35667" w:rsidRPr="00F35667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 xml:space="preserve"> </w:t>
      </w:r>
    </w:p>
    <w:p w14:paraId="287728E7" w14:textId="1556925C" w:rsidR="009D118E" w:rsidRDefault="00F35667" w:rsidP="00F35667">
      <w:pPr>
        <w:jc w:val="both"/>
        <w:rPr>
          <w:rFonts w:ascii="Arial" w:hAnsi="Arial" w:cs="Arial"/>
          <w:sz w:val="28"/>
          <w:szCs w:val="28"/>
        </w:rPr>
      </w:pPr>
      <w:r w:rsidRPr="00F35667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F35667">
        <w:rPr>
          <w:rFonts w:ascii="Arial" w:hAnsi="Arial" w:cs="Arial"/>
          <w:sz w:val="28"/>
          <w:szCs w:val="28"/>
        </w:rPr>
        <w:t>conartenl</w:t>
      </w:r>
      <w:proofErr w:type="spellEnd"/>
      <w:r w:rsidRPr="00F35667">
        <w:rPr>
          <w:rFonts w:ascii="Arial" w:hAnsi="Arial" w:cs="Arial"/>
          <w:sz w:val="28"/>
          <w:szCs w:val="28"/>
        </w:rPr>
        <w:t>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E45D" w14:textId="77777777" w:rsidR="000767EC" w:rsidRDefault="000767EC" w:rsidP="00E83348">
      <w:r>
        <w:separator/>
      </w:r>
    </w:p>
  </w:endnote>
  <w:endnote w:type="continuationSeparator" w:id="0">
    <w:p w14:paraId="5BEDFE59" w14:textId="77777777" w:rsidR="000767EC" w:rsidRDefault="000767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5CA3" w14:textId="77777777" w:rsidR="000767EC" w:rsidRDefault="000767EC" w:rsidP="00E83348">
      <w:r>
        <w:separator/>
      </w:r>
    </w:p>
  </w:footnote>
  <w:footnote w:type="continuationSeparator" w:id="0">
    <w:p w14:paraId="5F13E01D" w14:textId="77777777" w:rsidR="000767EC" w:rsidRDefault="000767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35667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31BBE5-13C0-48EF-9610-5060FBA8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1299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2025-12-06T22:29:00Z</dcterms:created>
  <dcterms:modified xsi:type="dcterms:W3CDTF">2025-12-06T22:29:00Z</dcterms:modified>
</cp:coreProperties>
</file>