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4864EDCA" w:rsidR="00703B09" w:rsidRDefault="003F1F83" w:rsidP="00703B09">
      <w:pPr>
        <w:jc w:val="right"/>
        <w:rPr>
          <w:rFonts w:ascii="Arial" w:hAnsi="Arial" w:cs="Arial"/>
          <w:sz w:val="22"/>
          <w:lang w:val="es-ES"/>
        </w:rPr>
      </w:pPr>
      <w:r>
        <w:rPr>
          <w:rFonts w:ascii="Arial" w:hAnsi="Arial" w:cs="Arial"/>
          <w:sz w:val="22"/>
          <w:lang w:val="es-ES"/>
        </w:rPr>
        <w:t>27</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6EC24AFF" w14:textId="4CADF291" w:rsidR="003F1F83" w:rsidRPr="003F1F83" w:rsidRDefault="003F1F83" w:rsidP="003F1F83">
      <w:pPr>
        <w:shd w:val="clear" w:color="auto" w:fill="FFFFFF"/>
        <w:jc w:val="center"/>
        <w:rPr>
          <w:rFonts w:ascii="Arial" w:eastAsia="Times New Roman" w:hAnsi="Arial" w:cs="Arial"/>
          <w:color w:val="222222"/>
          <w:lang w:eastAsia="es-MX"/>
        </w:rPr>
      </w:pPr>
      <w:bookmarkStart w:id="0" w:name="_GoBack"/>
      <w:r w:rsidRPr="003F1F83">
        <w:rPr>
          <w:rFonts w:ascii="Arial" w:eastAsia="Times New Roman" w:hAnsi="Arial" w:cs="Arial"/>
          <w:b/>
          <w:bCs/>
          <w:color w:val="222222"/>
          <w:sz w:val="32"/>
          <w:szCs w:val="32"/>
          <w:lang w:eastAsia="es-MX"/>
        </w:rPr>
        <w:t>ALISTA CIERRE LA PRIMERA EDICIÓN DE</w:t>
      </w:r>
    </w:p>
    <w:p w14:paraId="2EC41877" w14:textId="77777777" w:rsidR="003F1F83" w:rsidRPr="003F1F83" w:rsidRDefault="003F1F83" w:rsidP="003F1F83">
      <w:pPr>
        <w:shd w:val="clear" w:color="auto" w:fill="FFFFFF"/>
        <w:jc w:val="center"/>
        <w:rPr>
          <w:rFonts w:ascii="Arial" w:eastAsia="Times New Roman" w:hAnsi="Arial" w:cs="Arial"/>
          <w:color w:val="222222"/>
          <w:lang w:eastAsia="es-MX"/>
        </w:rPr>
      </w:pPr>
      <w:r w:rsidRPr="003F1F83">
        <w:rPr>
          <w:rFonts w:ascii="Arial" w:eastAsia="Times New Roman" w:hAnsi="Arial" w:cs="Arial"/>
          <w:b/>
          <w:bCs/>
          <w:color w:val="222222"/>
          <w:sz w:val="32"/>
          <w:szCs w:val="32"/>
          <w:lang w:eastAsia="es-MX"/>
        </w:rPr>
        <w:t>ARTE + COMUNIDAD</w:t>
      </w:r>
    </w:p>
    <w:p w14:paraId="3CAB773E" w14:textId="77777777" w:rsidR="00AF6BF5" w:rsidRDefault="00AF6BF5" w:rsidP="00AF3636">
      <w:pPr>
        <w:jc w:val="center"/>
        <w:rPr>
          <w:rFonts w:ascii="Arial" w:hAnsi="Arial" w:cs="Arial"/>
          <w:b/>
          <w:sz w:val="28"/>
          <w:szCs w:val="28"/>
        </w:rPr>
      </w:pPr>
    </w:p>
    <w:p w14:paraId="3B082657" w14:textId="77777777" w:rsidR="00AF6BF5" w:rsidRDefault="00AF6BF5" w:rsidP="00AF3636">
      <w:pPr>
        <w:jc w:val="center"/>
        <w:rPr>
          <w:rFonts w:ascii="Arial" w:hAnsi="Arial" w:cs="Arial"/>
          <w:b/>
          <w:sz w:val="28"/>
          <w:szCs w:val="28"/>
        </w:rPr>
      </w:pPr>
    </w:p>
    <w:bookmarkEnd w:id="0"/>
    <w:p w14:paraId="4A4540A5" w14:textId="486B62E8" w:rsidR="00AF3636" w:rsidRDefault="003F1F83" w:rsidP="004166C3">
      <w:pPr>
        <w:pStyle w:val="Prrafodelista"/>
        <w:numPr>
          <w:ilvl w:val="0"/>
          <w:numId w:val="21"/>
        </w:numPr>
        <w:rPr>
          <w:rFonts w:ascii="Arial" w:hAnsi="Arial" w:cs="Arial"/>
          <w:i/>
        </w:rPr>
      </w:pPr>
      <w:r w:rsidRPr="003F1F83">
        <w:rPr>
          <w:rFonts w:ascii="Arial" w:hAnsi="Arial" w:cs="Arial"/>
          <w:i/>
        </w:rPr>
        <w:t xml:space="preserve">Del 3 al 6 de diciembre Lolo &amp; </w:t>
      </w:r>
      <w:proofErr w:type="spellStart"/>
      <w:r w:rsidRPr="003F1F83">
        <w:rPr>
          <w:rFonts w:ascii="Arial" w:hAnsi="Arial" w:cs="Arial"/>
          <w:i/>
        </w:rPr>
        <w:t>Sosaku</w:t>
      </w:r>
      <w:proofErr w:type="spellEnd"/>
      <w:r w:rsidRPr="003F1F83">
        <w:rPr>
          <w:rFonts w:ascii="Arial" w:hAnsi="Arial" w:cs="Arial"/>
          <w:i/>
        </w:rPr>
        <w:t>, dúo artístico argentino-japonés estarán en LABNL con sesiones de procesos abiertos y presentaciones de performance sonora.</w:t>
      </w:r>
    </w:p>
    <w:p w14:paraId="1069432D" w14:textId="77777777" w:rsidR="00B06B1B" w:rsidRPr="00B06B1B" w:rsidRDefault="00B06B1B" w:rsidP="00B06B1B">
      <w:pPr>
        <w:rPr>
          <w:rFonts w:ascii="Arial" w:hAnsi="Arial" w:cs="Arial"/>
          <w:i/>
        </w:rPr>
      </w:pPr>
    </w:p>
    <w:p w14:paraId="00F98321" w14:textId="494970AF" w:rsidR="003F1F83" w:rsidRPr="003F1F83" w:rsidRDefault="00EA29FA" w:rsidP="003F1F83">
      <w:pPr>
        <w:shd w:val="clear" w:color="auto" w:fill="FFFFFF"/>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3F1F83" w:rsidRPr="003F1F83">
        <w:rPr>
          <w:rFonts w:ascii="Arial" w:hAnsi="Arial" w:cs="Arial"/>
          <w:sz w:val="28"/>
          <w:szCs w:val="28"/>
        </w:rPr>
        <w:t xml:space="preserve">La primera edición del Programa Arte + Comunidad, una iniciativa de la Secretaría de Cultura de Nuevo León, terminará con la participación de Lolo &amp; </w:t>
      </w:r>
      <w:proofErr w:type="spellStart"/>
      <w:r w:rsidR="003F1F83" w:rsidRPr="003F1F83">
        <w:rPr>
          <w:rFonts w:ascii="Arial" w:hAnsi="Arial" w:cs="Arial"/>
          <w:sz w:val="28"/>
          <w:szCs w:val="28"/>
        </w:rPr>
        <w:t>Sosaku</w:t>
      </w:r>
      <w:proofErr w:type="spellEnd"/>
      <w:r w:rsidR="003F1F83" w:rsidRPr="003F1F83">
        <w:rPr>
          <w:rFonts w:ascii="Arial" w:hAnsi="Arial" w:cs="Arial"/>
          <w:sz w:val="28"/>
          <w:szCs w:val="28"/>
        </w:rPr>
        <w:t>, dúo artístico argentino-japonés que sitúa su práctica en los límites de la escultura expandida, explorando las posibilidades del objeto en contacto con su entorno y con el espectador.</w:t>
      </w:r>
    </w:p>
    <w:p w14:paraId="7F283139"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43F5464D"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xml:space="preserve">“Arte + Comunidad” parte del interés por conectar la escena local con las propuestas que se generan en otras partes del mundo, manteniendo como ejes fundamentales de LABNL la experimentación, la colaboración, el carácter </w:t>
      </w:r>
      <w:proofErr w:type="spellStart"/>
      <w:r w:rsidRPr="003F1F83">
        <w:rPr>
          <w:rFonts w:ascii="Arial" w:hAnsi="Arial" w:cs="Arial"/>
          <w:sz w:val="28"/>
          <w:szCs w:val="28"/>
        </w:rPr>
        <w:t>transdisciplinar</w:t>
      </w:r>
      <w:proofErr w:type="spellEnd"/>
      <w:r w:rsidRPr="003F1F83">
        <w:rPr>
          <w:rFonts w:ascii="Arial" w:hAnsi="Arial" w:cs="Arial"/>
          <w:sz w:val="28"/>
          <w:szCs w:val="28"/>
        </w:rPr>
        <w:t xml:space="preserve"> y el diálogo con problemáticas contemporáneas y los territorios.</w:t>
      </w:r>
    </w:p>
    <w:p w14:paraId="3396E13F"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3E4C0F98"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Otro elemento clave es el encuentro entre saberes de distintas áreas del conocimiento, lo que permite a las obras participantes explorar las intersecciones entre arte, ciencia, tecnología y sociedad.</w:t>
      </w:r>
    </w:p>
    <w:p w14:paraId="06FF0EAB"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01E25E70"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Llevado a cabo de septiembre a diciembre de 2025 con la participación de cuatro proyectos artísticos internacionales, este programa tiene el objetivo de enriquecer la programación de LABNL mediante procesos de desarrollo creativo y experimentación artística.</w:t>
      </w:r>
    </w:p>
    <w:p w14:paraId="644D9786"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0FBAC94D"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lastRenderedPageBreak/>
        <w:t>Durante estos meses se han tenido funciones abiertas al público, sesiones de diálogo e intercambio con las comunidades del laboratorio, así como actividades de cierre y convivencia.</w:t>
      </w:r>
    </w:p>
    <w:p w14:paraId="0BC93C62"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421E31ED"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xml:space="preserve">Como cuarto proyecto artístico del programa, LABNL recibirá a Lolo &amp; </w:t>
      </w:r>
      <w:proofErr w:type="spellStart"/>
      <w:r w:rsidRPr="003F1F83">
        <w:rPr>
          <w:rFonts w:ascii="Arial" w:hAnsi="Arial" w:cs="Arial"/>
          <w:sz w:val="28"/>
          <w:szCs w:val="28"/>
        </w:rPr>
        <w:t>Sosaku</w:t>
      </w:r>
      <w:proofErr w:type="spellEnd"/>
      <w:r w:rsidRPr="003F1F83">
        <w:rPr>
          <w:rFonts w:ascii="Arial" w:hAnsi="Arial" w:cs="Arial"/>
          <w:sz w:val="28"/>
          <w:szCs w:val="28"/>
        </w:rPr>
        <w:t>, cuya obra transita entre la instalación, el arte cinético y la pintura, incorporando frecuentemente sonido y música.</w:t>
      </w:r>
    </w:p>
    <w:p w14:paraId="1B6E1F07"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6AA8FF6B"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xml:space="preserve">A partir de una materialidad </w:t>
      </w:r>
      <w:proofErr w:type="spellStart"/>
      <w:r w:rsidRPr="003F1F83">
        <w:rPr>
          <w:rFonts w:ascii="Arial" w:hAnsi="Arial" w:cs="Arial"/>
          <w:sz w:val="28"/>
          <w:szCs w:val="28"/>
        </w:rPr>
        <w:t>maquínica</w:t>
      </w:r>
      <w:proofErr w:type="spellEnd"/>
      <w:r w:rsidRPr="003F1F83">
        <w:rPr>
          <w:rFonts w:ascii="Arial" w:hAnsi="Arial" w:cs="Arial"/>
          <w:sz w:val="28"/>
          <w:szCs w:val="28"/>
        </w:rPr>
        <w:t xml:space="preserve"> y experimental, sus piezas generan fricción, tensión y nuevas interpretaciones, abriendo caminos hacia lo místico, lo desconocido y lo trascendente.</w:t>
      </w:r>
    </w:p>
    <w:p w14:paraId="705BAEB1"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0849C20D"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xml:space="preserve">Durante su estancia en LABNL, Lolo &amp; </w:t>
      </w:r>
      <w:proofErr w:type="spellStart"/>
      <w:r w:rsidRPr="003F1F83">
        <w:rPr>
          <w:rFonts w:ascii="Arial" w:hAnsi="Arial" w:cs="Arial"/>
          <w:sz w:val="28"/>
          <w:szCs w:val="28"/>
        </w:rPr>
        <w:t>Sosaku</w:t>
      </w:r>
      <w:proofErr w:type="spellEnd"/>
      <w:r w:rsidRPr="003F1F83">
        <w:rPr>
          <w:rFonts w:ascii="Arial" w:hAnsi="Arial" w:cs="Arial"/>
          <w:sz w:val="28"/>
          <w:szCs w:val="28"/>
        </w:rPr>
        <w:t xml:space="preserve"> desarrollarán “</w:t>
      </w:r>
      <w:proofErr w:type="spellStart"/>
      <w:r w:rsidRPr="003F1F83">
        <w:rPr>
          <w:rFonts w:ascii="Arial" w:hAnsi="Arial" w:cs="Arial"/>
          <w:sz w:val="28"/>
          <w:szCs w:val="28"/>
        </w:rPr>
        <w:t>PianoMáquina</w:t>
      </w:r>
      <w:proofErr w:type="spellEnd"/>
      <w:r w:rsidRPr="003F1F83">
        <w:rPr>
          <w:rFonts w:ascii="Arial" w:hAnsi="Arial" w:cs="Arial"/>
          <w:sz w:val="28"/>
          <w:szCs w:val="28"/>
        </w:rPr>
        <w:t>”, un proyecto que transforma un piano vertical antiguo mediante la instalación de motores y mecanismos.</w:t>
      </w:r>
    </w:p>
    <w:p w14:paraId="10A6290B"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518146F0"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El miércoles 3 de diciembre de 17:00 a 21:00 horas y el jueves 4 de 14:00 a 21:00 horas, en las sesiones de procesos abiertos, el público podrá presenciar el proceso en tiempo real y observar de cerca la transformación del instrumento participando de una experiencia que rompe con los formatos expositivos tradicionales.</w:t>
      </w:r>
    </w:p>
    <w:p w14:paraId="678B4B03"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65C9AC85"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xml:space="preserve">Además, el viernes 5 de diciembre a las 19:00 horas y el sábado 6 a las 17 horas, se invita a </w:t>
      </w:r>
      <w:proofErr w:type="spellStart"/>
      <w:r w:rsidRPr="003F1F83">
        <w:rPr>
          <w:rFonts w:ascii="Arial" w:hAnsi="Arial" w:cs="Arial"/>
          <w:sz w:val="28"/>
          <w:szCs w:val="28"/>
        </w:rPr>
        <w:t>Perfomance</w:t>
      </w:r>
      <w:proofErr w:type="spellEnd"/>
      <w:r w:rsidRPr="003F1F83">
        <w:rPr>
          <w:rFonts w:ascii="Arial" w:hAnsi="Arial" w:cs="Arial"/>
          <w:sz w:val="28"/>
          <w:szCs w:val="28"/>
        </w:rPr>
        <w:t xml:space="preserve"> Sonora, presentaciones en las que el piano intervenido será activado, revelando las posibilidades sonoras y materiales surgidas durante el proceso abierto. Cada performance es única y se construye a partir del diálogo entre el instrumento, el espacio y el público.</w:t>
      </w:r>
    </w:p>
    <w:p w14:paraId="04EC62E1"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7B9A0F2D"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Al finalizar la presentación del 6 de diciembre, se llevará a cabo una convivencia entre los artistas y el público asistente.</w:t>
      </w:r>
    </w:p>
    <w:p w14:paraId="60452F73"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593A4397"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lastRenderedPageBreak/>
        <w:t>Todas las actividades del programa [Arte + Comunidad] son gratuitas; para participar solo es necesario registrarse en </w:t>
      </w:r>
      <w:hyperlink r:id="rId8" w:tgtFrame="_blank" w:history="1">
        <w:r w:rsidRPr="003F1F83">
          <w:rPr>
            <w:sz w:val="28"/>
            <w:szCs w:val="28"/>
          </w:rPr>
          <w:t>www.labnuevoleon.mx</w:t>
        </w:r>
      </w:hyperlink>
    </w:p>
    <w:p w14:paraId="2B3FD884"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 </w:t>
      </w:r>
    </w:p>
    <w:p w14:paraId="4B61FF91" w14:textId="77777777" w:rsidR="003F1F83" w:rsidRPr="003F1F83" w:rsidRDefault="003F1F83" w:rsidP="003F1F83">
      <w:pPr>
        <w:shd w:val="clear" w:color="auto" w:fill="FFFFFF"/>
        <w:jc w:val="both"/>
        <w:rPr>
          <w:rFonts w:ascii="Arial" w:hAnsi="Arial" w:cs="Arial"/>
          <w:sz w:val="28"/>
          <w:szCs w:val="28"/>
        </w:rPr>
      </w:pPr>
      <w:r w:rsidRPr="003F1F83">
        <w:rPr>
          <w:rFonts w:ascii="Arial" w:hAnsi="Arial" w:cs="Arial"/>
          <w:sz w:val="28"/>
          <w:szCs w:val="28"/>
        </w:rPr>
        <w:t>Para más información contactar a </w:t>
      </w:r>
      <w:hyperlink r:id="rId9" w:tgtFrame="_blank" w:history="1">
        <w:r w:rsidRPr="003F1F83">
          <w:rPr>
            <w:sz w:val="28"/>
            <w:szCs w:val="28"/>
          </w:rPr>
          <w:t>labnl@nuevoleon.gob.mx</w:t>
        </w:r>
      </w:hyperlink>
      <w:r w:rsidRPr="003F1F83">
        <w:rPr>
          <w:rFonts w:ascii="Arial" w:hAnsi="Arial" w:cs="Arial"/>
          <w:sz w:val="28"/>
          <w:szCs w:val="28"/>
        </w:rPr>
        <w:t> o visitar el módulo de información de LABNL, ubicado en la calle Washington 648, Centro de Monterrey, México.</w:t>
      </w:r>
    </w:p>
    <w:p w14:paraId="2821045E" w14:textId="37F55F4A" w:rsidR="00394AB5" w:rsidRPr="00394AB5" w:rsidRDefault="00394AB5" w:rsidP="004166C3">
      <w:pPr>
        <w:jc w:val="both"/>
        <w:rPr>
          <w:rFonts w:ascii="Arial" w:hAnsi="Arial" w:cs="Arial"/>
          <w:sz w:val="28"/>
          <w:szCs w:val="28"/>
        </w:rPr>
      </w:pPr>
    </w:p>
    <w:p w14:paraId="78763BE5" w14:textId="18254CBB" w:rsidR="00EA29FA" w:rsidRPr="003F1F83" w:rsidRDefault="00EA29FA" w:rsidP="00394AB5">
      <w:pPr>
        <w:jc w:val="both"/>
        <w:rPr>
          <w:rFonts w:ascii="Arial" w:hAnsi="Arial" w:cs="Arial"/>
          <w:sz w:val="28"/>
          <w:szCs w:val="28"/>
        </w:rPr>
      </w:pPr>
    </w:p>
    <w:sectPr w:rsidR="00EA29FA" w:rsidRPr="003F1F83" w:rsidSect="00625AAC">
      <w:headerReference w:type="default" r:id="rId10"/>
      <w:footerReference w:type="default" r:id="rId11"/>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1F83"/>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11395">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4582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nuevoleon.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bnl@nuevoleon.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B4246-0FC7-4F4E-BC1B-0808AB17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2025-11-27T20:12:00Z</dcterms:created>
  <dcterms:modified xsi:type="dcterms:W3CDTF">2025-11-27T20:12:00Z</dcterms:modified>
</cp:coreProperties>
</file>