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B9" w:rsidRDefault="009130C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septiembre de 2025</w:t>
      </w:r>
    </w:p>
    <w:p w:rsidR="00893CB9" w:rsidRDefault="009130C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EA34E5" w:rsidRDefault="00EA34E5" w:rsidP="00EA34E5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  <w:r>
        <w:rPr>
          <w:rFonts w:ascii="Arial" w:eastAsia="Century Gothic" w:hAnsi="Arial" w:cs="Arial"/>
          <w:b/>
          <w:sz w:val="28"/>
          <w:szCs w:val="28"/>
        </w:rPr>
        <w:t xml:space="preserve">INAUGURA FOTOTECA NUEVO LEÓN SU SALA DE PROYECTOS CON EXPOSICIÓN DE PATRICIA CARRINGTON </w:t>
      </w:r>
    </w:p>
    <w:p w:rsidR="00EA34E5" w:rsidRDefault="00EA34E5" w:rsidP="00EA34E5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</w:p>
    <w:p w:rsidR="00EA34E5" w:rsidRPr="006D7D28" w:rsidRDefault="00EA34E5" w:rsidP="006D7D28">
      <w:pPr>
        <w:pStyle w:val="Prrafodelista"/>
        <w:numPr>
          <w:ilvl w:val="0"/>
          <w:numId w:val="3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6D7D28">
        <w:rPr>
          <w:rFonts w:ascii="Arial" w:eastAsia="Century Gothic" w:hAnsi="Arial" w:cs="Arial"/>
          <w:i/>
        </w:rPr>
        <w:t>Ya se puede visitar “Idílica de la realidad”, en la Fototeca Nuevo León, Nave I del Centro de las Artes de CONARTE. La entrada es sin costo para el público en general.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b/>
          <w:sz w:val="28"/>
          <w:szCs w:val="28"/>
        </w:rPr>
        <w:t>Monterrey, Nuevo León.</w:t>
      </w:r>
      <w:r w:rsidR="006D7D28">
        <w:rPr>
          <w:rFonts w:ascii="Arial" w:eastAsia="Century Gothic" w:hAnsi="Arial" w:cs="Arial"/>
          <w:b/>
          <w:sz w:val="28"/>
          <w:szCs w:val="28"/>
        </w:rPr>
        <w:t>-</w:t>
      </w:r>
      <w:r w:rsidRPr="006D7D28">
        <w:rPr>
          <w:rFonts w:ascii="Arial" w:eastAsia="Century Gothic" w:hAnsi="Arial" w:cs="Arial"/>
          <w:b/>
          <w:sz w:val="28"/>
          <w:szCs w:val="28"/>
        </w:rPr>
        <w:t xml:space="preserve"> </w:t>
      </w:r>
      <w:r w:rsidRPr="006D7D28">
        <w:rPr>
          <w:rFonts w:ascii="Arial" w:eastAsia="Century Gothic" w:hAnsi="Arial" w:cs="Arial"/>
          <w:sz w:val="28"/>
          <w:szCs w:val="28"/>
        </w:rPr>
        <w:t xml:space="preserve">En el marco del 21° Encuentro de Fotografía, la exposición “Idílica de la realidad”, de Patricia Carrington, muestra que reúne fotografía, video e instalación, abrió sus puertas en la nueva “Sala de Proyectos” de la Fototeca Nuevo León del centro de las Artes de CONARTE.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>Se trata de un proyecto que desde 2019 ha trazado un recorrido por distintos municipios de Nuevo León. La serie propone una analogía entre las casas de las colonias obreras y las fábricas, revelando en ellas espacios donde se producen sueños, se viven rutinas y se manifiestan tensiones sociales que definen nuestro modo de habitar.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i/>
          <w:sz w:val="28"/>
          <w:szCs w:val="28"/>
        </w:rPr>
      </w:pPr>
      <w:r w:rsidRPr="006D7D28">
        <w:rPr>
          <w:rFonts w:ascii="Arial" w:eastAsia="Century Gothic" w:hAnsi="Arial" w:cs="Arial"/>
          <w:i/>
          <w:sz w:val="28"/>
          <w:szCs w:val="28"/>
        </w:rPr>
        <w:t xml:space="preserve">“Con esta exposición individual de Patricia Carrington, inauguramos este espacio que hemos convenido en llamarla Sala de Proyectos, en la que estaremos presentando regularmente muestras individuales o colectivas, que tienen que ver principalmente con la imagen, la experimentación, la percepción, la interpretación y los diversos procesos creativos de los artistas”, </w:t>
      </w:r>
      <w:r w:rsidRPr="006D7D28">
        <w:rPr>
          <w:rFonts w:ascii="Arial" w:eastAsia="Century Gothic" w:hAnsi="Arial" w:cs="Arial"/>
          <w:sz w:val="28"/>
          <w:szCs w:val="28"/>
        </w:rPr>
        <w:t xml:space="preserve">expuso Rosa María </w:t>
      </w:r>
      <w:proofErr w:type="spellStart"/>
      <w:r w:rsidRPr="006D7D28">
        <w:rPr>
          <w:rFonts w:ascii="Arial" w:eastAsia="Century Gothic" w:hAnsi="Arial" w:cs="Arial"/>
          <w:sz w:val="28"/>
          <w:szCs w:val="28"/>
        </w:rPr>
        <w:t>Rodriguez</w:t>
      </w:r>
      <w:proofErr w:type="spellEnd"/>
      <w:r w:rsidRPr="006D7D28">
        <w:rPr>
          <w:rFonts w:ascii="Arial" w:eastAsia="Century Gothic" w:hAnsi="Arial" w:cs="Arial"/>
          <w:sz w:val="28"/>
          <w:szCs w:val="28"/>
        </w:rPr>
        <w:t xml:space="preserve"> Garza, directora del Centro de las Artes.</w:t>
      </w:r>
      <w:r w:rsidRPr="006D7D28">
        <w:rPr>
          <w:rFonts w:ascii="Arial" w:eastAsia="Century Gothic" w:hAnsi="Arial" w:cs="Arial"/>
          <w:i/>
          <w:sz w:val="28"/>
          <w:szCs w:val="28"/>
        </w:rPr>
        <w:t xml:space="preserve">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i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 xml:space="preserve">Durante la apertura de la Muestra también estuvieron presentes Lucía Lara Ramírez, coordinadora de exposiciones del Centro de las Artes; Domingo Valdivieso Ramos, coordinador de la Fototeca Nuevo León y la artista visual Patricia Carrington.  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i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i/>
          <w:sz w:val="28"/>
          <w:szCs w:val="28"/>
        </w:rPr>
      </w:pPr>
      <w:r w:rsidRPr="006D7D28">
        <w:rPr>
          <w:rFonts w:ascii="Arial" w:eastAsia="Century Gothic" w:hAnsi="Arial" w:cs="Arial"/>
          <w:i/>
          <w:sz w:val="28"/>
          <w:szCs w:val="28"/>
        </w:rPr>
        <w:lastRenderedPageBreak/>
        <w:t>“Más allá del contexto de la estética y del lenguaje creativo personal de Patricia Carrington, esperamos que esta exposición nos conmueva y nos provoque reflexionar sobre la importancia de cuidar nuestro entorno, desde la perspectiva de la mirada de la artista, la concientización sobre lo sustentable, el reciclaje, la optimización y cuidado de nuestros recursos, de nuestra salud, del peligro del consumismo global y de todas las situaciones que están afectando a nuestra sociedad actual”,</w:t>
      </w:r>
      <w:r w:rsidRPr="006D7D28">
        <w:rPr>
          <w:rFonts w:ascii="Arial" w:eastAsia="Century Gothic" w:hAnsi="Arial" w:cs="Arial"/>
          <w:sz w:val="28"/>
          <w:szCs w:val="28"/>
        </w:rPr>
        <w:t xml:space="preserve"> finalizó Rodríguez Garza.</w:t>
      </w:r>
      <w:r w:rsidRPr="006D7D28">
        <w:rPr>
          <w:rFonts w:ascii="Arial" w:eastAsia="Century Gothic" w:hAnsi="Arial" w:cs="Arial"/>
          <w:i/>
          <w:sz w:val="28"/>
          <w:szCs w:val="28"/>
        </w:rPr>
        <w:t xml:space="preserve">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i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 xml:space="preserve">Más allá de la documentación arquitectónica, esta obra constituye un archivo que recupera la memoria de lo cotidiano y plantea la importancia de detenernos a observar, cuidar y transformar nuestro entorno.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>La serie “Idílica de la realidad”, ha sido parte de exposiciones en instituciones, galerías y ferias, como el Museo de la Cancillería en la Ciudad de México, el Museo de Arte de Sinaloa, The Project en Austin y la Feria FAMA en Monterrey.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 xml:space="preserve">Además, la obra de la artista forma parte de colecciones privadas y públicas en el país, destacando que es parte del Acervo de la Fototeca de Nuevo León desde 2008, que ingresó a través del Salón de la Fotografía de Nuevo León, curada por Laura González Flores. 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>“Idílica de la realidad”, permanecerá abierta al público hasta el domingo 16 de noviembre de 2025, en la planta alta de la Nave I del Centro de las Artes, ubicada al interior del Parque Fundidora.</w:t>
      </w:r>
    </w:p>
    <w:p w:rsidR="00EA34E5" w:rsidRPr="006D7D28" w:rsidRDefault="00EA34E5" w:rsidP="006D7D28">
      <w:pPr>
        <w:jc w:val="both"/>
        <w:rPr>
          <w:rFonts w:ascii="Arial" w:eastAsia="Century Gothic" w:hAnsi="Arial" w:cs="Arial"/>
          <w:sz w:val="28"/>
          <w:szCs w:val="28"/>
        </w:rPr>
      </w:pPr>
    </w:p>
    <w:p w:rsidR="00F85528" w:rsidRDefault="00EA34E5" w:rsidP="00CB06B9">
      <w:pPr>
        <w:jc w:val="both"/>
        <w:rPr>
          <w:rFonts w:ascii="Arial" w:eastAsia="Century Gothic" w:hAnsi="Arial" w:cs="Arial"/>
          <w:sz w:val="28"/>
          <w:szCs w:val="28"/>
        </w:rPr>
      </w:pPr>
      <w:r w:rsidRPr="006D7D28">
        <w:rPr>
          <w:rFonts w:ascii="Arial" w:eastAsia="Century Gothic" w:hAnsi="Arial" w:cs="Arial"/>
          <w:sz w:val="28"/>
          <w:szCs w:val="28"/>
        </w:rPr>
        <w:t>Podrá visitarse de martes a domingo de las 10:00 a 20:00 horas. La entrada es sin costo para el público en general.</w:t>
      </w:r>
      <w:r w:rsidR="00CB06B9">
        <w:rPr>
          <w:rFonts w:ascii="Arial" w:eastAsia="Century Gothic" w:hAnsi="Arial" w:cs="Arial"/>
          <w:sz w:val="28"/>
          <w:szCs w:val="28"/>
        </w:rPr>
        <w:t xml:space="preserve"> </w:t>
      </w:r>
      <w:r w:rsidRPr="006D7D28">
        <w:rPr>
          <w:rFonts w:ascii="Arial" w:eastAsia="Century Gothic" w:hAnsi="Arial" w:cs="Arial"/>
          <w:sz w:val="28"/>
          <w:szCs w:val="28"/>
        </w:rPr>
        <w:t>Más información en conarte.org.mx y redes sociales @</w:t>
      </w:r>
      <w:proofErr w:type="spellStart"/>
      <w:r w:rsidRPr="006D7D28">
        <w:rPr>
          <w:rFonts w:ascii="Arial" w:eastAsia="Century Gothic" w:hAnsi="Arial" w:cs="Arial"/>
          <w:sz w:val="28"/>
          <w:szCs w:val="28"/>
        </w:rPr>
        <w:t>conartenl</w:t>
      </w:r>
      <w:proofErr w:type="spellEnd"/>
      <w:r w:rsidRPr="006D7D28">
        <w:rPr>
          <w:rFonts w:ascii="Arial" w:eastAsia="Century Gothic" w:hAnsi="Arial" w:cs="Arial"/>
          <w:sz w:val="28"/>
          <w:szCs w:val="28"/>
        </w:rPr>
        <w:t>.</w:t>
      </w:r>
    </w:p>
    <w:p w:rsidR="00CB06B9" w:rsidRPr="006D7D28" w:rsidRDefault="00CB06B9" w:rsidP="00CB06B9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00CB06B9" w:rsidRPr="006D7D28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4A" w:rsidRDefault="009130C1">
      <w:r>
        <w:separator/>
      </w:r>
    </w:p>
  </w:endnote>
  <w:endnote w:type="continuationSeparator" w:id="0">
    <w:p w:rsidR="0043434A" w:rsidRDefault="0091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B9" w:rsidRDefault="009130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3CB9" w:rsidRDefault="00893C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893CB9" w:rsidRDefault="00893C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4A" w:rsidRDefault="009130C1">
      <w:r>
        <w:separator/>
      </w:r>
    </w:p>
  </w:footnote>
  <w:footnote w:type="continuationSeparator" w:id="0">
    <w:p w:rsidR="0043434A" w:rsidRDefault="00913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B9" w:rsidRDefault="009130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C06C2"/>
    <w:multiLevelType w:val="hybridMultilevel"/>
    <w:tmpl w:val="BC20B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8437D"/>
    <w:multiLevelType w:val="hybridMultilevel"/>
    <w:tmpl w:val="91142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A3E89"/>
    <w:multiLevelType w:val="hybridMultilevel"/>
    <w:tmpl w:val="A0D45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B9"/>
    <w:rsid w:val="003565F8"/>
    <w:rsid w:val="003B10AD"/>
    <w:rsid w:val="0043434A"/>
    <w:rsid w:val="00467722"/>
    <w:rsid w:val="006D7D28"/>
    <w:rsid w:val="00893CB9"/>
    <w:rsid w:val="009130C1"/>
    <w:rsid w:val="00BA4339"/>
    <w:rsid w:val="00CB06B9"/>
    <w:rsid w:val="00CE0EBE"/>
    <w:rsid w:val="00EA34E5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57A6C-1305-4480-A0BB-28FB7D0D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EA34E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iExhlHB4TVDYcogAQMn1VTwt8A==">CgMxLjAyDGgudnBybmpkd3l4aTIMaC52cHJuamR3eXhpMgxoLnZwcm5qZHd5eGkyDGgudnBybmpkd3l4aTIMaC52cHJuamR3eXhpMgxoLnZwcm5qZHd5eGkyDGgudnBybmpkd3l4aTIMaC52cHJuamR3eXhpMgxoLnZwcm5qZHd5eGkyDGgudnBybmpkd3l4aTIMaC52cHJuamR3eXhpOAByITFYY1A2ZmNFajZoOVpyRXN4bjE4dkRKNnFVUDZmQ3p1eA==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dcterms:created xsi:type="dcterms:W3CDTF">2025-09-27T01:55:00Z</dcterms:created>
  <dcterms:modified xsi:type="dcterms:W3CDTF">2025-09-27T02:01:00Z</dcterms:modified>
</cp:coreProperties>
</file>