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5E6E4" w14:textId="751C8DBD" w:rsidR="00710292" w:rsidRDefault="00C346E7" w:rsidP="00710292">
      <w:pPr>
        <w:jc w:val="right"/>
        <w:rPr>
          <w:rFonts w:ascii="Arial" w:hAnsi="Arial" w:cs="Arial"/>
          <w:sz w:val="22"/>
          <w:lang w:val="es-ES"/>
        </w:rPr>
      </w:pPr>
      <w:bookmarkStart w:id="0" w:name="_GoBack"/>
      <w:bookmarkEnd w:id="0"/>
      <w:r>
        <w:rPr>
          <w:rFonts w:ascii="Arial" w:hAnsi="Arial" w:cs="Arial"/>
          <w:sz w:val="22"/>
          <w:lang w:val="es-ES"/>
        </w:rPr>
        <w:t>5</w:t>
      </w:r>
      <w:r w:rsidR="00710F40">
        <w:rPr>
          <w:rFonts w:ascii="Arial" w:hAnsi="Arial" w:cs="Arial"/>
          <w:sz w:val="22"/>
          <w:lang w:val="es-ES"/>
        </w:rPr>
        <w:t xml:space="preserve"> </w:t>
      </w:r>
      <w:r w:rsidR="007E5618">
        <w:rPr>
          <w:rFonts w:ascii="Arial" w:hAnsi="Arial" w:cs="Arial"/>
          <w:sz w:val="22"/>
          <w:lang w:val="es-ES"/>
        </w:rPr>
        <w:t xml:space="preserve">de </w:t>
      </w:r>
      <w:r w:rsidR="00AD6788">
        <w:rPr>
          <w:rFonts w:ascii="Arial" w:hAnsi="Arial" w:cs="Arial"/>
          <w:sz w:val="22"/>
          <w:lang w:val="es-ES"/>
        </w:rPr>
        <w:t>diciembre</w:t>
      </w:r>
      <w:r w:rsidR="005A4A0B">
        <w:rPr>
          <w:rFonts w:ascii="Arial" w:hAnsi="Arial" w:cs="Arial"/>
          <w:sz w:val="22"/>
          <w:lang w:val="es-ES"/>
        </w:rPr>
        <w:t xml:space="preserve"> </w:t>
      </w:r>
      <w:r w:rsidR="00860ED6">
        <w:rPr>
          <w:rFonts w:ascii="Arial" w:hAnsi="Arial" w:cs="Arial"/>
          <w:sz w:val="22"/>
          <w:lang w:val="es-ES"/>
        </w:rPr>
        <w:t>de 2024</w:t>
      </w:r>
    </w:p>
    <w:p w14:paraId="174EF1AB" w14:textId="77777777" w:rsidR="00D52E68" w:rsidRPr="006F3FEE" w:rsidRDefault="00D52E68" w:rsidP="00173297">
      <w:pPr>
        <w:jc w:val="both"/>
        <w:rPr>
          <w:rFonts w:ascii="Arial" w:hAnsi="Arial" w:cs="Arial"/>
          <w:sz w:val="22"/>
          <w:lang w:val="es-ES"/>
        </w:rPr>
      </w:pPr>
    </w:p>
    <w:p w14:paraId="63767934" w14:textId="3CA98EA6" w:rsidR="00C346E7" w:rsidRPr="005E1773" w:rsidRDefault="00C346E7" w:rsidP="00C346E7">
      <w:pPr>
        <w:shd w:val="clear" w:color="auto" w:fill="FFFFFF"/>
        <w:jc w:val="center"/>
        <w:rPr>
          <w:rFonts w:ascii="Arial" w:eastAsia="Times New Roman" w:hAnsi="Arial" w:cs="Arial"/>
          <w:color w:val="222222"/>
          <w:lang w:eastAsia="es-MX"/>
        </w:rPr>
      </w:pPr>
      <w:r w:rsidRPr="005E1773">
        <w:rPr>
          <w:rFonts w:ascii="Arial" w:eastAsia="Times New Roman" w:hAnsi="Arial" w:cs="Arial"/>
          <w:b/>
          <w:bCs/>
          <w:color w:val="222222"/>
          <w:sz w:val="32"/>
          <w:szCs w:val="32"/>
          <w:lang w:eastAsia="es-MX"/>
        </w:rPr>
        <w:t>PRESENTAN EN LA PINACOTECA EL CATÁLOGO DE LA EXPOSICIÓN</w:t>
      </w:r>
    </w:p>
    <w:p w14:paraId="5314AF4F" w14:textId="77777777" w:rsidR="00C346E7" w:rsidRPr="005E1773" w:rsidRDefault="00C346E7" w:rsidP="00C346E7">
      <w:pPr>
        <w:shd w:val="clear" w:color="auto" w:fill="FFFFFF"/>
        <w:jc w:val="center"/>
        <w:rPr>
          <w:rFonts w:ascii="Arial" w:eastAsia="Times New Roman" w:hAnsi="Arial" w:cs="Arial"/>
          <w:color w:val="222222"/>
          <w:lang w:eastAsia="es-MX"/>
        </w:rPr>
      </w:pPr>
      <w:r w:rsidRPr="005E1773">
        <w:rPr>
          <w:rFonts w:ascii="Arial" w:eastAsia="Times New Roman" w:hAnsi="Arial" w:cs="Arial"/>
          <w:b/>
          <w:bCs/>
          <w:color w:val="222222"/>
          <w:sz w:val="32"/>
          <w:szCs w:val="32"/>
          <w:lang w:eastAsia="es-MX"/>
        </w:rPr>
        <w:t>“NUEVO LEÓN Y SUS MONTAÑAS”</w:t>
      </w:r>
    </w:p>
    <w:p w14:paraId="1DB4A962" w14:textId="77777777" w:rsidR="00C346E7" w:rsidRPr="00C346E7" w:rsidRDefault="00C346E7" w:rsidP="00C346E7">
      <w:pPr>
        <w:pStyle w:val="Prrafodelista"/>
        <w:numPr>
          <w:ilvl w:val="0"/>
          <w:numId w:val="2"/>
        </w:numPr>
        <w:shd w:val="clear" w:color="auto" w:fill="FFFFFF"/>
        <w:spacing w:before="100" w:beforeAutospacing="1" w:after="100" w:afterAutospacing="1"/>
        <w:jc w:val="both"/>
        <w:rPr>
          <w:rFonts w:ascii="Arial" w:eastAsia="Times New Roman" w:hAnsi="Arial" w:cs="Arial"/>
          <w:color w:val="222222"/>
          <w:lang w:eastAsia="es-MX"/>
        </w:rPr>
      </w:pPr>
      <w:r w:rsidRPr="00C346E7">
        <w:rPr>
          <w:rFonts w:ascii="Arial" w:eastAsia="Times New Roman" w:hAnsi="Arial" w:cs="Arial"/>
          <w:bCs/>
          <w:i/>
          <w:iCs/>
          <w:color w:val="222222"/>
          <w:lang w:eastAsia="es-MX"/>
        </w:rPr>
        <w:t xml:space="preserve">La memoria de la exposición “Nuevo León y sus montañas: Exposición-Homenaje a </w:t>
      </w:r>
      <w:proofErr w:type="spellStart"/>
      <w:r w:rsidRPr="00C346E7">
        <w:rPr>
          <w:rFonts w:ascii="Arial" w:eastAsia="Times New Roman" w:hAnsi="Arial" w:cs="Arial"/>
          <w:bCs/>
          <w:i/>
          <w:iCs/>
          <w:color w:val="222222"/>
          <w:lang w:eastAsia="es-MX"/>
        </w:rPr>
        <w:t>Saskia</w:t>
      </w:r>
      <w:proofErr w:type="spellEnd"/>
      <w:r w:rsidRPr="00C346E7">
        <w:rPr>
          <w:rFonts w:ascii="Arial" w:eastAsia="Times New Roman" w:hAnsi="Arial" w:cs="Arial"/>
          <w:bCs/>
          <w:i/>
          <w:iCs/>
          <w:color w:val="222222"/>
          <w:lang w:eastAsia="es-MX"/>
        </w:rPr>
        <w:t xml:space="preserve"> Juárez x Verónica Solís”; fue presentada anoche.</w:t>
      </w:r>
    </w:p>
    <w:p w14:paraId="70715811" w14:textId="77777777" w:rsidR="00C346E7" w:rsidRPr="00C346E7" w:rsidRDefault="00C346E7" w:rsidP="00C346E7">
      <w:pPr>
        <w:pStyle w:val="Prrafodelista"/>
        <w:numPr>
          <w:ilvl w:val="0"/>
          <w:numId w:val="2"/>
        </w:numPr>
        <w:shd w:val="clear" w:color="auto" w:fill="FFFFFF"/>
        <w:spacing w:before="100" w:beforeAutospacing="1" w:after="100" w:afterAutospacing="1"/>
        <w:jc w:val="both"/>
        <w:rPr>
          <w:rFonts w:ascii="Arial" w:eastAsia="Times New Roman" w:hAnsi="Arial" w:cs="Arial"/>
          <w:color w:val="222222"/>
          <w:lang w:eastAsia="es-MX"/>
        </w:rPr>
      </w:pPr>
      <w:r w:rsidRPr="00C346E7">
        <w:rPr>
          <w:rFonts w:ascii="Arial" w:eastAsia="Times New Roman" w:hAnsi="Arial" w:cs="Arial"/>
          <w:bCs/>
          <w:i/>
          <w:iCs/>
          <w:color w:val="222222"/>
          <w:lang w:eastAsia="es-MX"/>
        </w:rPr>
        <w:t>Se podrá adquirir en las Librerías CONARTE.</w:t>
      </w:r>
    </w:p>
    <w:p w14:paraId="6A8ADA82" w14:textId="77777777" w:rsidR="00C346E7" w:rsidRDefault="00C346E7" w:rsidP="00C346E7">
      <w:pPr>
        <w:jc w:val="both"/>
        <w:rPr>
          <w:rFonts w:ascii="Arial" w:hAnsi="Arial" w:cs="Arial"/>
          <w:i/>
          <w:lang w:val="es-ES"/>
        </w:rPr>
      </w:pPr>
    </w:p>
    <w:p w14:paraId="4541CC35" w14:textId="67FC13B2" w:rsidR="00C346E7" w:rsidRPr="005E1773" w:rsidRDefault="00D52E68" w:rsidP="00C346E7">
      <w:pPr>
        <w:shd w:val="clear" w:color="auto" w:fill="FFFFFF"/>
        <w:jc w:val="both"/>
        <w:rPr>
          <w:rFonts w:ascii="Arial" w:hAnsi="Arial" w:cs="Arial"/>
          <w:sz w:val="28"/>
          <w:szCs w:val="28"/>
        </w:rPr>
      </w:pPr>
      <w:r w:rsidRPr="00F4669A">
        <w:rPr>
          <w:rFonts w:ascii="Arial" w:hAnsi="Arial" w:cs="Arial"/>
          <w:b/>
          <w:sz w:val="28"/>
          <w:szCs w:val="28"/>
        </w:rPr>
        <w:t>Monterrey, Nuevo León</w:t>
      </w:r>
      <w:r w:rsidRPr="00AD6788">
        <w:rPr>
          <w:rFonts w:ascii="Arial" w:hAnsi="Arial" w:cs="Arial"/>
          <w:b/>
          <w:sz w:val="28"/>
          <w:szCs w:val="28"/>
        </w:rPr>
        <w:t>.-</w:t>
      </w:r>
      <w:r w:rsidR="00C346E7">
        <w:rPr>
          <w:rFonts w:ascii="Arial" w:hAnsi="Arial" w:cs="Arial"/>
          <w:sz w:val="28"/>
          <w:szCs w:val="28"/>
        </w:rPr>
        <w:t xml:space="preserve"> </w:t>
      </w:r>
      <w:r w:rsidR="00C346E7" w:rsidRPr="005E1773">
        <w:rPr>
          <w:rFonts w:ascii="Arial" w:hAnsi="Arial" w:cs="Arial"/>
          <w:sz w:val="28"/>
          <w:szCs w:val="28"/>
        </w:rPr>
        <w:t xml:space="preserve">Editado por CONARTE a través de la Pinacoteca de Nuevo León, se presentó el catálogo de la exposición “Nuevo León y sus montañas: Exposición-Homenaje a </w:t>
      </w:r>
      <w:proofErr w:type="spellStart"/>
      <w:r w:rsidR="00C346E7" w:rsidRPr="005E1773">
        <w:rPr>
          <w:rFonts w:ascii="Arial" w:hAnsi="Arial" w:cs="Arial"/>
          <w:sz w:val="28"/>
          <w:szCs w:val="28"/>
        </w:rPr>
        <w:t>Saskia</w:t>
      </w:r>
      <w:proofErr w:type="spellEnd"/>
      <w:r w:rsidR="00C346E7" w:rsidRPr="005E1773">
        <w:rPr>
          <w:rFonts w:ascii="Arial" w:hAnsi="Arial" w:cs="Arial"/>
          <w:sz w:val="28"/>
          <w:szCs w:val="28"/>
        </w:rPr>
        <w:t xml:space="preserve"> Juárez x Verónica Solís”.</w:t>
      </w:r>
    </w:p>
    <w:p w14:paraId="0843F7CE" w14:textId="77777777" w:rsidR="00C346E7" w:rsidRPr="005E1773" w:rsidRDefault="00C346E7" w:rsidP="00C346E7">
      <w:pPr>
        <w:shd w:val="clear" w:color="auto" w:fill="FFFFFF"/>
        <w:jc w:val="both"/>
        <w:rPr>
          <w:rFonts w:ascii="Arial" w:hAnsi="Arial" w:cs="Arial"/>
          <w:sz w:val="28"/>
          <w:szCs w:val="28"/>
        </w:rPr>
      </w:pPr>
      <w:r w:rsidRPr="005E1773">
        <w:rPr>
          <w:rFonts w:ascii="Arial" w:hAnsi="Arial" w:cs="Arial"/>
          <w:sz w:val="28"/>
          <w:szCs w:val="28"/>
        </w:rPr>
        <w:t> </w:t>
      </w:r>
    </w:p>
    <w:p w14:paraId="3286588D" w14:textId="77777777" w:rsidR="00C346E7" w:rsidRPr="005E1773" w:rsidRDefault="00C346E7" w:rsidP="00C346E7">
      <w:pPr>
        <w:shd w:val="clear" w:color="auto" w:fill="FFFFFF"/>
        <w:jc w:val="both"/>
        <w:rPr>
          <w:rFonts w:ascii="Arial" w:hAnsi="Arial" w:cs="Arial"/>
          <w:sz w:val="28"/>
          <w:szCs w:val="28"/>
        </w:rPr>
      </w:pPr>
      <w:r w:rsidRPr="005E1773">
        <w:rPr>
          <w:rFonts w:ascii="Arial" w:hAnsi="Arial" w:cs="Arial"/>
          <w:sz w:val="28"/>
          <w:szCs w:val="28"/>
        </w:rPr>
        <w:t xml:space="preserve">“La exposición fue el resultado de un proyecto sin precedentes, en el cual se fusionó por primera ocasión en la Pinacoteca de Nuevo León, el arte con la moda, con las montañas y paisajes de Nuevo León, que </w:t>
      </w:r>
      <w:proofErr w:type="spellStart"/>
      <w:r w:rsidRPr="005E1773">
        <w:rPr>
          <w:rFonts w:ascii="Arial" w:hAnsi="Arial" w:cs="Arial"/>
          <w:sz w:val="28"/>
          <w:szCs w:val="28"/>
        </w:rPr>
        <w:t>Saskia</w:t>
      </w:r>
      <w:proofErr w:type="spellEnd"/>
      <w:r w:rsidRPr="005E1773">
        <w:rPr>
          <w:rFonts w:ascii="Arial" w:hAnsi="Arial" w:cs="Arial"/>
          <w:sz w:val="28"/>
          <w:szCs w:val="28"/>
        </w:rPr>
        <w:t xml:space="preserve"> Juárez plasma con majestuosidad y con los originales diseños de Verónica Solís, conjuntando el talento y la creatividad de estas dos grandes creadoras regiomontanas”, destacó Elvira Lozano de </w:t>
      </w:r>
      <w:proofErr w:type="spellStart"/>
      <w:r w:rsidRPr="005E1773">
        <w:rPr>
          <w:rFonts w:ascii="Arial" w:hAnsi="Arial" w:cs="Arial"/>
          <w:sz w:val="28"/>
          <w:szCs w:val="28"/>
        </w:rPr>
        <w:t>Todd</w:t>
      </w:r>
      <w:proofErr w:type="spellEnd"/>
      <w:r w:rsidRPr="005E1773">
        <w:rPr>
          <w:rFonts w:ascii="Arial" w:hAnsi="Arial" w:cs="Arial"/>
          <w:sz w:val="28"/>
          <w:szCs w:val="28"/>
        </w:rPr>
        <w:t>, Directora de la Pinacoteca de Nuevo León.  </w:t>
      </w:r>
    </w:p>
    <w:p w14:paraId="66FFF455" w14:textId="77777777" w:rsidR="00C346E7" w:rsidRPr="005E1773" w:rsidRDefault="00C346E7" w:rsidP="00C346E7">
      <w:pPr>
        <w:shd w:val="clear" w:color="auto" w:fill="FFFFFF"/>
        <w:jc w:val="both"/>
        <w:rPr>
          <w:rFonts w:ascii="Arial" w:hAnsi="Arial" w:cs="Arial"/>
          <w:sz w:val="28"/>
          <w:szCs w:val="28"/>
        </w:rPr>
      </w:pPr>
      <w:r w:rsidRPr="005E1773">
        <w:rPr>
          <w:rFonts w:ascii="Arial" w:hAnsi="Arial" w:cs="Arial"/>
          <w:sz w:val="28"/>
          <w:szCs w:val="28"/>
        </w:rPr>
        <w:t> </w:t>
      </w:r>
    </w:p>
    <w:p w14:paraId="044D5C4A" w14:textId="77777777" w:rsidR="00C346E7" w:rsidRPr="005E1773" w:rsidRDefault="00C346E7" w:rsidP="00C346E7">
      <w:pPr>
        <w:shd w:val="clear" w:color="auto" w:fill="FFFFFF"/>
        <w:jc w:val="both"/>
        <w:rPr>
          <w:rFonts w:ascii="Arial" w:hAnsi="Arial" w:cs="Arial"/>
          <w:sz w:val="28"/>
          <w:szCs w:val="28"/>
        </w:rPr>
      </w:pPr>
      <w:r w:rsidRPr="005E1773">
        <w:rPr>
          <w:rFonts w:ascii="Arial" w:hAnsi="Arial" w:cs="Arial"/>
          <w:sz w:val="28"/>
          <w:szCs w:val="28"/>
        </w:rPr>
        <w:t xml:space="preserve">El diseño del catálogo estuvo a cargo de Ana Garay y está ilustrado con fotografías de Roberto Ortiz, </w:t>
      </w:r>
      <w:proofErr w:type="spellStart"/>
      <w:r w:rsidRPr="005E1773">
        <w:rPr>
          <w:rFonts w:ascii="Arial" w:hAnsi="Arial" w:cs="Arial"/>
          <w:sz w:val="28"/>
          <w:szCs w:val="28"/>
        </w:rPr>
        <w:t>Mayela</w:t>
      </w:r>
      <w:proofErr w:type="spellEnd"/>
      <w:r w:rsidRPr="005E1773">
        <w:rPr>
          <w:rFonts w:ascii="Arial" w:hAnsi="Arial" w:cs="Arial"/>
          <w:sz w:val="28"/>
          <w:szCs w:val="28"/>
        </w:rPr>
        <w:t xml:space="preserve"> Quintanilla, José Luis Sánchez, Tania </w:t>
      </w:r>
      <w:proofErr w:type="spellStart"/>
      <w:r w:rsidRPr="005E1773">
        <w:rPr>
          <w:rFonts w:ascii="Arial" w:hAnsi="Arial" w:cs="Arial"/>
          <w:sz w:val="28"/>
          <w:szCs w:val="28"/>
        </w:rPr>
        <w:t>Todd</w:t>
      </w:r>
      <w:proofErr w:type="spellEnd"/>
      <w:r w:rsidRPr="005E1773">
        <w:rPr>
          <w:rFonts w:ascii="Arial" w:hAnsi="Arial" w:cs="Arial"/>
          <w:sz w:val="28"/>
          <w:szCs w:val="28"/>
        </w:rPr>
        <w:t xml:space="preserve"> y Jesús Villanueva. La coordinación editorial estuvo a cargo de Pedro de Isla, Director de la Casa de la Cultura de Nuevo León y Gildardo González, coordinador de literatura de CONARTE. </w:t>
      </w:r>
    </w:p>
    <w:p w14:paraId="26DA3C94" w14:textId="77777777" w:rsidR="00C346E7" w:rsidRPr="005E1773" w:rsidRDefault="00C346E7" w:rsidP="00C346E7">
      <w:pPr>
        <w:shd w:val="clear" w:color="auto" w:fill="FFFFFF"/>
        <w:jc w:val="both"/>
        <w:rPr>
          <w:rFonts w:ascii="Arial" w:hAnsi="Arial" w:cs="Arial"/>
          <w:sz w:val="28"/>
          <w:szCs w:val="28"/>
        </w:rPr>
      </w:pPr>
      <w:r w:rsidRPr="005E1773">
        <w:rPr>
          <w:rFonts w:ascii="Arial" w:hAnsi="Arial" w:cs="Arial"/>
          <w:sz w:val="28"/>
          <w:szCs w:val="28"/>
        </w:rPr>
        <w:t> </w:t>
      </w:r>
    </w:p>
    <w:p w14:paraId="1D52CE5D" w14:textId="77777777" w:rsidR="00C346E7" w:rsidRPr="005E1773" w:rsidRDefault="00C346E7" w:rsidP="00C346E7">
      <w:pPr>
        <w:shd w:val="clear" w:color="auto" w:fill="FFFFFF"/>
        <w:jc w:val="both"/>
        <w:rPr>
          <w:rFonts w:ascii="Arial" w:hAnsi="Arial" w:cs="Arial"/>
          <w:sz w:val="28"/>
          <w:szCs w:val="28"/>
        </w:rPr>
      </w:pPr>
      <w:r w:rsidRPr="005E1773">
        <w:rPr>
          <w:rFonts w:ascii="Arial" w:hAnsi="Arial" w:cs="Arial"/>
          <w:sz w:val="28"/>
          <w:szCs w:val="28"/>
        </w:rPr>
        <w:t xml:space="preserve">“Con la presentación del catálogo de esta exposición culminamos este gran proyecto cultural que inició con un sueño visionario entre Verónica Solís, la Maestra </w:t>
      </w:r>
      <w:proofErr w:type="spellStart"/>
      <w:r w:rsidRPr="005E1773">
        <w:rPr>
          <w:rFonts w:ascii="Arial" w:hAnsi="Arial" w:cs="Arial"/>
          <w:sz w:val="28"/>
          <w:szCs w:val="28"/>
        </w:rPr>
        <w:t>Saskia</w:t>
      </w:r>
      <w:proofErr w:type="spellEnd"/>
      <w:r w:rsidRPr="005E1773">
        <w:rPr>
          <w:rFonts w:ascii="Arial" w:hAnsi="Arial" w:cs="Arial"/>
          <w:sz w:val="28"/>
          <w:szCs w:val="28"/>
        </w:rPr>
        <w:t xml:space="preserve"> Juárez y una servidora, un sueño que fue </w:t>
      </w:r>
      <w:r w:rsidRPr="005E1773">
        <w:rPr>
          <w:rFonts w:ascii="Arial" w:hAnsi="Arial" w:cs="Arial"/>
          <w:sz w:val="28"/>
          <w:szCs w:val="28"/>
        </w:rPr>
        <w:lastRenderedPageBreak/>
        <w:t>tomando forma, concretándose y materializándose, hasta llegar a este momento con la realización del catálogo que nos convoca el día de hoy y que nos llena de orgullo y emoción”, finalizó.</w:t>
      </w:r>
    </w:p>
    <w:p w14:paraId="0CC37C09" w14:textId="77777777" w:rsidR="00C346E7" w:rsidRPr="005E1773" w:rsidRDefault="00C346E7" w:rsidP="00C346E7">
      <w:pPr>
        <w:shd w:val="clear" w:color="auto" w:fill="FFFFFF"/>
        <w:jc w:val="both"/>
        <w:rPr>
          <w:rFonts w:ascii="Arial" w:hAnsi="Arial" w:cs="Arial"/>
          <w:sz w:val="28"/>
          <w:szCs w:val="28"/>
        </w:rPr>
      </w:pPr>
      <w:r w:rsidRPr="005E1773">
        <w:rPr>
          <w:rFonts w:ascii="Arial" w:hAnsi="Arial" w:cs="Arial"/>
          <w:sz w:val="28"/>
          <w:szCs w:val="28"/>
        </w:rPr>
        <w:t> </w:t>
      </w:r>
    </w:p>
    <w:p w14:paraId="427A2C3A" w14:textId="77777777" w:rsidR="00C346E7" w:rsidRPr="005E1773" w:rsidRDefault="00C346E7" w:rsidP="00C346E7">
      <w:pPr>
        <w:shd w:val="clear" w:color="auto" w:fill="FFFFFF"/>
        <w:jc w:val="both"/>
        <w:rPr>
          <w:rFonts w:ascii="Arial" w:hAnsi="Arial" w:cs="Arial"/>
          <w:sz w:val="28"/>
          <w:szCs w:val="28"/>
        </w:rPr>
      </w:pPr>
      <w:r w:rsidRPr="005E1773">
        <w:rPr>
          <w:rFonts w:ascii="Arial" w:hAnsi="Arial" w:cs="Arial"/>
          <w:sz w:val="28"/>
          <w:szCs w:val="28"/>
        </w:rPr>
        <w:t>Además, cuenta con un código QR en los que se puede visualizar la pasarela de moda que se llevó a cabo el día de la inauguración, el recorrido de la muestra, un par de entrevistas y la composición musical de Jaime Lozano “Rapsodia a las montañas”.</w:t>
      </w:r>
    </w:p>
    <w:p w14:paraId="63FF876F" w14:textId="77777777" w:rsidR="00C346E7" w:rsidRPr="005E1773" w:rsidRDefault="00C346E7" w:rsidP="00C346E7">
      <w:pPr>
        <w:shd w:val="clear" w:color="auto" w:fill="FFFFFF"/>
        <w:jc w:val="both"/>
        <w:rPr>
          <w:rFonts w:ascii="Arial" w:hAnsi="Arial" w:cs="Arial"/>
          <w:sz w:val="28"/>
          <w:szCs w:val="28"/>
        </w:rPr>
      </w:pPr>
      <w:r w:rsidRPr="005E1773">
        <w:rPr>
          <w:rFonts w:ascii="Arial" w:hAnsi="Arial" w:cs="Arial"/>
          <w:sz w:val="28"/>
          <w:szCs w:val="28"/>
        </w:rPr>
        <w:t> </w:t>
      </w:r>
    </w:p>
    <w:p w14:paraId="5CFB8969" w14:textId="77777777" w:rsidR="00C346E7" w:rsidRPr="005E1773" w:rsidRDefault="00C346E7" w:rsidP="00C346E7">
      <w:pPr>
        <w:shd w:val="clear" w:color="auto" w:fill="FFFFFF"/>
        <w:jc w:val="both"/>
        <w:rPr>
          <w:rFonts w:ascii="Arial" w:hAnsi="Arial" w:cs="Arial"/>
          <w:sz w:val="28"/>
          <w:szCs w:val="28"/>
        </w:rPr>
      </w:pPr>
      <w:r w:rsidRPr="005E1773">
        <w:rPr>
          <w:rFonts w:ascii="Arial" w:hAnsi="Arial" w:cs="Arial"/>
          <w:sz w:val="28"/>
          <w:szCs w:val="28"/>
        </w:rPr>
        <w:t xml:space="preserve">Por su parte la Maestra </w:t>
      </w:r>
      <w:proofErr w:type="spellStart"/>
      <w:r w:rsidRPr="005E1773">
        <w:rPr>
          <w:rFonts w:ascii="Arial" w:hAnsi="Arial" w:cs="Arial"/>
          <w:sz w:val="28"/>
          <w:szCs w:val="28"/>
        </w:rPr>
        <w:t>Saskia</w:t>
      </w:r>
      <w:proofErr w:type="spellEnd"/>
      <w:r w:rsidRPr="005E1773">
        <w:rPr>
          <w:rFonts w:ascii="Arial" w:hAnsi="Arial" w:cs="Arial"/>
          <w:sz w:val="28"/>
          <w:szCs w:val="28"/>
        </w:rPr>
        <w:t xml:space="preserve"> Juárez expresó su emoción al ver plasmada en esta publicación la exposición que reunió el arte y la moda: “Pinto con mucho gusto y pinto nuestros paisajes maravillándome todos los días y pienso que este es otro aporte más para la cultura nuestra”, expresó la Maestra </w:t>
      </w:r>
      <w:proofErr w:type="spellStart"/>
      <w:r w:rsidRPr="005E1773">
        <w:rPr>
          <w:rFonts w:ascii="Arial" w:hAnsi="Arial" w:cs="Arial"/>
          <w:sz w:val="28"/>
          <w:szCs w:val="28"/>
        </w:rPr>
        <w:t>Saskia</w:t>
      </w:r>
      <w:proofErr w:type="spellEnd"/>
      <w:r w:rsidRPr="005E1773">
        <w:rPr>
          <w:rFonts w:ascii="Arial" w:hAnsi="Arial" w:cs="Arial"/>
          <w:sz w:val="28"/>
          <w:szCs w:val="28"/>
        </w:rPr>
        <w:t xml:space="preserve"> Juárez.</w:t>
      </w:r>
    </w:p>
    <w:p w14:paraId="38D3640D" w14:textId="77777777" w:rsidR="00C346E7" w:rsidRPr="005E1773" w:rsidRDefault="00C346E7" w:rsidP="00C346E7">
      <w:pPr>
        <w:shd w:val="clear" w:color="auto" w:fill="FFFFFF"/>
        <w:jc w:val="both"/>
        <w:rPr>
          <w:rFonts w:ascii="Arial" w:hAnsi="Arial" w:cs="Arial"/>
          <w:sz w:val="28"/>
          <w:szCs w:val="28"/>
        </w:rPr>
      </w:pPr>
      <w:r w:rsidRPr="005E1773">
        <w:rPr>
          <w:rFonts w:ascii="Arial" w:hAnsi="Arial" w:cs="Arial"/>
          <w:sz w:val="28"/>
          <w:szCs w:val="28"/>
        </w:rPr>
        <w:t> </w:t>
      </w:r>
    </w:p>
    <w:p w14:paraId="20B21793" w14:textId="77777777" w:rsidR="00C346E7" w:rsidRPr="005E1773" w:rsidRDefault="00C346E7" w:rsidP="00C346E7">
      <w:pPr>
        <w:shd w:val="clear" w:color="auto" w:fill="FFFFFF"/>
        <w:jc w:val="both"/>
        <w:rPr>
          <w:rFonts w:ascii="Arial" w:hAnsi="Arial" w:cs="Arial"/>
          <w:sz w:val="28"/>
          <w:szCs w:val="28"/>
        </w:rPr>
      </w:pPr>
      <w:r w:rsidRPr="005E1773">
        <w:rPr>
          <w:rFonts w:ascii="Arial" w:hAnsi="Arial" w:cs="Arial"/>
          <w:sz w:val="28"/>
          <w:szCs w:val="28"/>
        </w:rPr>
        <w:t>La diseñadora de moda Verónica Solís, con trayectoria de 3 décadas, realizó más de 70 atuendos originales inspirados en las obras de la artista regiomontana.</w:t>
      </w:r>
    </w:p>
    <w:p w14:paraId="6B3F1580" w14:textId="77777777" w:rsidR="00C346E7" w:rsidRPr="005E1773" w:rsidRDefault="00C346E7" w:rsidP="00C346E7">
      <w:pPr>
        <w:shd w:val="clear" w:color="auto" w:fill="FFFFFF"/>
        <w:jc w:val="both"/>
        <w:rPr>
          <w:rFonts w:ascii="Arial" w:hAnsi="Arial" w:cs="Arial"/>
          <w:sz w:val="28"/>
          <w:szCs w:val="28"/>
        </w:rPr>
      </w:pPr>
      <w:r w:rsidRPr="005E1773">
        <w:rPr>
          <w:rFonts w:ascii="Arial" w:hAnsi="Arial" w:cs="Arial"/>
          <w:sz w:val="28"/>
          <w:szCs w:val="28"/>
        </w:rPr>
        <w:t> </w:t>
      </w:r>
    </w:p>
    <w:p w14:paraId="6E28CB0E" w14:textId="77777777" w:rsidR="00C346E7" w:rsidRPr="005E1773" w:rsidRDefault="00C346E7" w:rsidP="00C346E7">
      <w:pPr>
        <w:shd w:val="clear" w:color="auto" w:fill="FFFFFF"/>
        <w:jc w:val="both"/>
        <w:rPr>
          <w:rFonts w:ascii="Arial" w:hAnsi="Arial" w:cs="Arial"/>
          <w:sz w:val="28"/>
          <w:szCs w:val="28"/>
        </w:rPr>
      </w:pPr>
      <w:r w:rsidRPr="005E1773">
        <w:rPr>
          <w:rFonts w:ascii="Arial" w:hAnsi="Arial" w:cs="Arial"/>
          <w:sz w:val="28"/>
          <w:szCs w:val="28"/>
        </w:rPr>
        <w:t xml:space="preserve">El catálogo “Nuevo León y sus montañas: Exposición-Homenaje a </w:t>
      </w:r>
      <w:proofErr w:type="spellStart"/>
      <w:r w:rsidRPr="005E1773">
        <w:rPr>
          <w:rFonts w:ascii="Arial" w:hAnsi="Arial" w:cs="Arial"/>
          <w:sz w:val="28"/>
          <w:szCs w:val="28"/>
        </w:rPr>
        <w:t>Saskia</w:t>
      </w:r>
      <w:proofErr w:type="spellEnd"/>
      <w:r w:rsidRPr="005E1773">
        <w:rPr>
          <w:rFonts w:ascii="Arial" w:hAnsi="Arial" w:cs="Arial"/>
          <w:sz w:val="28"/>
          <w:szCs w:val="28"/>
        </w:rPr>
        <w:t xml:space="preserve"> Juárez x Verónica Solís”, el número 44 realizado por la Pinacoteca de Estado, estará disponible a un costo de $400 pesos en las Librerías CONARTE ubicadas en la Casa de la Cultura de Nuevo León y el Museo Estatal de Culturas Populares.</w:t>
      </w:r>
    </w:p>
    <w:p w14:paraId="2E02C628" w14:textId="77777777" w:rsidR="00C346E7" w:rsidRPr="005E1773" w:rsidRDefault="00C346E7" w:rsidP="00C346E7">
      <w:pPr>
        <w:shd w:val="clear" w:color="auto" w:fill="FFFFFF"/>
        <w:jc w:val="both"/>
        <w:rPr>
          <w:rFonts w:ascii="Arial" w:hAnsi="Arial" w:cs="Arial"/>
          <w:sz w:val="28"/>
          <w:szCs w:val="28"/>
        </w:rPr>
      </w:pPr>
      <w:r w:rsidRPr="005E1773">
        <w:rPr>
          <w:rFonts w:ascii="Arial" w:hAnsi="Arial" w:cs="Arial"/>
          <w:sz w:val="28"/>
          <w:szCs w:val="28"/>
        </w:rPr>
        <w:t> </w:t>
      </w:r>
    </w:p>
    <w:p w14:paraId="3B78BFED" w14:textId="77777777" w:rsidR="00C346E7" w:rsidRPr="005E1773" w:rsidRDefault="00C346E7" w:rsidP="00C346E7">
      <w:pPr>
        <w:shd w:val="clear" w:color="auto" w:fill="FFFFFF"/>
        <w:jc w:val="both"/>
        <w:rPr>
          <w:rFonts w:ascii="Arial" w:hAnsi="Arial" w:cs="Arial"/>
          <w:sz w:val="28"/>
          <w:szCs w:val="28"/>
        </w:rPr>
      </w:pPr>
      <w:r w:rsidRPr="005E1773">
        <w:rPr>
          <w:rFonts w:ascii="Arial" w:hAnsi="Arial" w:cs="Arial"/>
          <w:sz w:val="28"/>
          <w:szCs w:val="28"/>
        </w:rPr>
        <w:t>Más información en </w:t>
      </w:r>
      <w:hyperlink r:id="rId7" w:tgtFrame="_blank" w:history="1">
        <w:r w:rsidRPr="00C346E7">
          <w:rPr>
            <w:rFonts w:ascii="Arial" w:hAnsi="Arial" w:cs="Arial"/>
            <w:sz w:val="28"/>
            <w:szCs w:val="28"/>
          </w:rPr>
          <w:t>conarte.org.mx</w:t>
        </w:r>
      </w:hyperlink>
      <w:r w:rsidRPr="005E1773">
        <w:rPr>
          <w:rFonts w:ascii="Arial" w:hAnsi="Arial" w:cs="Arial"/>
          <w:sz w:val="28"/>
          <w:szCs w:val="28"/>
        </w:rPr>
        <w:t> y redes sociales @</w:t>
      </w:r>
      <w:proofErr w:type="spellStart"/>
      <w:r w:rsidRPr="005E1773">
        <w:rPr>
          <w:rFonts w:ascii="Arial" w:hAnsi="Arial" w:cs="Arial"/>
          <w:sz w:val="28"/>
          <w:szCs w:val="28"/>
        </w:rPr>
        <w:t>conartenl</w:t>
      </w:r>
      <w:proofErr w:type="spellEnd"/>
      <w:r w:rsidRPr="005E1773">
        <w:rPr>
          <w:rFonts w:ascii="Arial" w:hAnsi="Arial" w:cs="Arial"/>
          <w:sz w:val="28"/>
          <w:szCs w:val="28"/>
        </w:rPr>
        <w:t>.</w:t>
      </w:r>
    </w:p>
    <w:p w14:paraId="2267C74F" w14:textId="77777777" w:rsidR="00C346E7" w:rsidRPr="00C346E7" w:rsidRDefault="00C346E7" w:rsidP="00C346E7">
      <w:pPr>
        <w:jc w:val="both"/>
        <w:rPr>
          <w:rFonts w:ascii="Arial" w:hAnsi="Arial" w:cs="Arial"/>
          <w:sz w:val="28"/>
          <w:szCs w:val="28"/>
        </w:rPr>
      </w:pPr>
    </w:p>
    <w:p w14:paraId="4365EB32" w14:textId="72CEDF65" w:rsidR="00D52E68" w:rsidRPr="00AD6788" w:rsidRDefault="00D52E68" w:rsidP="00C346E7">
      <w:pPr>
        <w:jc w:val="both"/>
        <w:rPr>
          <w:rFonts w:ascii="Arial" w:hAnsi="Arial" w:cs="Arial"/>
          <w:sz w:val="28"/>
          <w:szCs w:val="28"/>
        </w:rPr>
      </w:pPr>
    </w:p>
    <w:p w14:paraId="7BDE9AC3" w14:textId="7BAE8F74" w:rsidR="00FE7624" w:rsidRPr="00173297" w:rsidRDefault="00FE7624" w:rsidP="00C346E7">
      <w:pPr>
        <w:jc w:val="both"/>
        <w:rPr>
          <w:rFonts w:ascii="Arial" w:hAnsi="Arial" w:cs="Arial"/>
          <w:sz w:val="28"/>
          <w:szCs w:val="28"/>
        </w:rPr>
      </w:pPr>
    </w:p>
    <w:sectPr w:rsidR="00FE7624" w:rsidRPr="00173297" w:rsidSect="00FF7AF6">
      <w:headerReference w:type="default" r:id="rId8"/>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7F89D" w14:textId="77777777" w:rsidR="00342B0F" w:rsidRDefault="00342B0F" w:rsidP="00FF7AF6">
      <w:r>
        <w:separator/>
      </w:r>
    </w:p>
  </w:endnote>
  <w:endnote w:type="continuationSeparator" w:id="0">
    <w:p w14:paraId="655FEDCD" w14:textId="77777777" w:rsidR="00342B0F" w:rsidRDefault="00342B0F"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408CA" w14:textId="77777777" w:rsidR="00342B0F" w:rsidRDefault="00342B0F" w:rsidP="00FF7AF6">
      <w:r>
        <w:separator/>
      </w:r>
    </w:p>
  </w:footnote>
  <w:footnote w:type="continuationSeparator" w:id="0">
    <w:p w14:paraId="1307C409" w14:textId="77777777" w:rsidR="00342B0F" w:rsidRDefault="00342B0F"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73297"/>
    <w:rsid w:val="0018195C"/>
    <w:rsid w:val="001A335D"/>
    <w:rsid w:val="001B04A0"/>
    <w:rsid w:val="001C0714"/>
    <w:rsid w:val="00204710"/>
    <w:rsid w:val="00210CF5"/>
    <w:rsid w:val="00273061"/>
    <w:rsid w:val="00277E3A"/>
    <w:rsid w:val="00283A19"/>
    <w:rsid w:val="002B6BB5"/>
    <w:rsid w:val="002C50D4"/>
    <w:rsid w:val="00322829"/>
    <w:rsid w:val="00342B0F"/>
    <w:rsid w:val="00343260"/>
    <w:rsid w:val="00393982"/>
    <w:rsid w:val="00393F5C"/>
    <w:rsid w:val="003A249C"/>
    <w:rsid w:val="003B7848"/>
    <w:rsid w:val="003D33BA"/>
    <w:rsid w:val="003F29AE"/>
    <w:rsid w:val="00404AE7"/>
    <w:rsid w:val="00411550"/>
    <w:rsid w:val="00437F6D"/>
    <w:rsid w:val="00444D5D"/>
    <w:rsid w:val="0046350C"/>
    <w:rsid w:val="00477C96"/>
    <w:rsid w:val="00485E5F"/>
    <w:rsid w:val="00491B6B"/>
    <w:rsid w:val="004C3973"/>
    <w:rsid w:val="004C60AB"/>
    <w:rsid w:val="004F2D16"/>
    <w:rsid w:val="00502BCF"/>
    <w:rsid w:val="005269D2"/>
    <w:rsid w:val="005550C6"/>
    <w:rsid w:val="00561910"/>
    <w:rsid w:val="005A4A0B"/>
    <w:rsid w:val="005B1F1F"/>
    <w:rsid w:val="005C47BE"/>
    <w:rsid w:val="005D12C9"/>
    <w:rsid w:val="005D507F"/>
    <w:rsid w:val="005E09ED"/>
    <w:rsid w:val="005E73AC"/>
    <w:rsid w:val="0060530D"/>
    <w:rsid w:val="00621818"/>
    <w:rsid w:val="006262D5"/>
    <w:rsid w:val="00633A39"/>
    <w:rsid w:val="0063618E"/>
    <w:rsid w:val="00637C89"/>
    <w:rsid w:val="00643817"/>
    <w:rsid w:val="006543F5"/>
    <w:rsid w:val="00654918"/>
    <w:rsid w:val="00663ADE"/>
    <w:rsid w:val="00697039"/>
    <w:rsid w:val="006A7625"/>
    <w:rsid w:val="006C6591"/>
    <w:rsid w:val="006C6AE2"/>
    <w:rsid w:val="006C7E33"/>
    <w:rsid w:val="006F3FEE"/>
    <w:rsid w:val="00710292"/>
    <w:rsid w:val="00710F40"/>
    <w:rsid w:val="00733211"/>
    <w:rsid w:val="00735794"/>
    <w:rsid w:val="00764B54"/>
    <w:rsid w:val="00797EC3"/>
    <w:rsid w:val="007B4F1D"/>
    <w:rsid w:val="007B5227"/>
    <w:rsid w:val="007D4902"/>
    <w:rsid w:val="007E5618"/>
    <w:rsid w:val="007E7646"/>
    <w:rsid w:val="00816C52"/>
    <w:rsid w:val="00860ED6"/>
    <w:rsid w:val="00871EBC"/>
    <w:rsid w:val="0087557A"/>
    <w:rsid w:val="008876E4"/>
    <w:rsid w:val="008A1425"/>
    <w:rsid w:val="008B1858"/>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36495"/>
    <w:rsid w:val="00A4150E"/>
    <w:rsid w:val="00A4643D"/>
    <w:rsid w:val="00A514BD"/>
    <w:rsid w:val="00A64CA2"/>
    <w:rsid w:val="00A843F7"/>
    <w:rsid w:val="00AD17F1"/>
    <w:rsid w:val="00AD427D"/>
    <w:rsid w:val="00AD6788"/>
    <w:rsid w:val="00B14864"/>
    <w:rsid w:val="00B252C7"/>
    <w:rsid w:val="00B37339"/>
    <w:rsid w:val="00B37699"/>
    <w:rsid w:val="00B432D1"/>
    <w:rsid w:val="00B74F1A"/>
    <w:rsid w:val="00B77B04"/>
    <w:rsid w:val="00B833DF"/>
    <w:rsid w:val="00B83BF9"/>
    <w:rsid w:val="00BA22D7"/>
    <w:rsid w:val="00BA34BF"/>
    <w:rsid w:val="00BA7B65"/>
    <w:rsid w:val="00BC2F38"/>
    <w:rsid w:val="00BC71FE"/>
    <w:rsid w:val="00BF20E4"/>
    <w:rsid w:val="00C11B6F"/>
    <w:rsid w:val="00C1231A"/>
    <w:rsid w:val="00C346E7"/>
    <w:rsid w:val="00C3512F"/>
    <w:rsid w:val="00C470FA"/>
    <w:rsid w:val="00C5562C"/>
    <w:rsid w:val="00C60FD1"/>
    <w:rsid w:val="00C81920"/>
    <w:rsid w:val="00CA0BBA"/>
    <w:rsid w:val="00CE7002"/>
    <w:rsid w:val="00CF2481"/>
    <w:rsid w:val="00D04F7D"/>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2732B"/>
    <w:rsid w:val="00F33ED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onarte.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Prensa</cp:lastModifiedBy>
  <cp:revision>2</cp:revision>
  <dcterms:created xsi:type="dcterms:W3CDTF">2024-12-05T22:21:00Z</dcterms:created>
  <dcterms:modified xsi:type="dcterms:W3CDTF">2024-12-05T22:21:00Z</dcterms:modified>
</cp:coreProperties>
</file>