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D47D4F3" w:rsidR="009C0D7E" w:rsidRPr="004667B8" w:rsidRDefault="00EC4EED" w:rsidP="009C0D7E">
      <w:pPr>
        <w:jc w:val="right"/>
        <w:rPr>
          <w:rFonts w:ascii="Arial" w:hAnsi="Arial" w:cs="Arial"/>
          <w:b/>
          <w:sz w:val="22"/>
          <w:lang w:val="es-ES"/>
        </w:rPr>
      </w:pPr>
      <w:r>
        <w:rPr>
          <w:rFonts w:ascii="Arial" w:hAnsi="Arial" w:cs="Arial"/>
          <w:b/>
          <w:sz w:val="22"/>
          <w:lang w:val="es-ES"/>
        </w:rPr>
        <w:t>CP/0782</w:t>
      </w:r>
      <w:r w:rsidR="007D065D">
        <w:rPr>
          <w:rFonts w:ascii="Arial" w:hAnsi="Arial" w:cs="Arial"/>
          <w:b/>
          <w:sz w:val="22"/>
          <w:lang w:val="es-ES"/>
        </w:rPr>
        <w:t>/2026</w:t>
      </w:r>
    </w:p>
    <w:p w14:paraId="3F7360A1" w14:textId="2C1842A9" w:rsidR="009C0D7E" w:rsidRDefault="00EC4EED" w:rsidP="009C0D7E">
      <w:pPr>
        <w:jc w:val="right"/>
        <w:rPr>
          <w:rFonts w:ascii="Arial" w:hAnsi="Arial" w:cs="Arial"/>
          <w:sz w:val="22"/>
          <w:lang w:val="es-ES"/>
        </w:rPr>
      </w:pPr>
      <w:r>
        <w:rPr>
          <w:rFonts w:ascii="Arial" w:hAnsi="Arial" w:cs="Arial"/>
          <w:sz w:val="22"/>
          <w:lang w:val="es-ES"/>
        </w:rPr>
        <w:t>26</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B26B074" w14:textId="77777777" w:rsidR="00EC4EED" w:rsidRDefault="00EC4EED" w:rsidP="007F5780">
      <w:pPr>
        <w:jc w:val="center"/>
        <w:rPr>
          <w:rFonts w:ascii="Arial" w:hAnsi="Arial" w:cs="Arial"/>
          <w:b/>
          <w:sz w:val="28"/>
          <w:szCs w:val="28"/>
        </w:rPr>
      </w:pPr>
      <w:r w:rsidRPr="00EC4EED">
        <w:rPr>
          <w:rFonts w:ascii="Arial" w:hAnsi="Arial" w:cs="Arial"/>
          <w:b/>
          <w:sz w:val="28"/>
          <w:szCs w:val="28"/>
        </w:rPr>
        <w:t>ACOMPAÑA MARIANA RODRÍGUEZ ESTRATEGIA DE UNICEF DE PROTECCIÓN A LA INFANCIA DURANTE EL MUNDIAL 2026 EN NL</w:t>
      </w:r>
    </w:p>
    <w:p w14:paraId="2B34C6B3" w14:textId="464C483A" w:rsidR="008A3F83" w:rsidRDefault="00E23F8F" w:rsidP="007F5780">
      <w:pPr>
        <w:jc w:val="center"/>
        <w:rPr>
          <w:rFonts w:ascii="Arial" w:hAnsi="Arial" w:cs="Arial"/>
          <w:b/>
          <w:sz w:val="28"/>
          <w:szCs w:val="28"/>
        </w:rPr>
      </w:pPr>
      <w:r w:rsidRPr="00E23F8F">
        <w:rPr>
          <w:rFonts w:ascii="Arial" w:hAnsi="Arial" w:cs="Arial"/>
          <w:b/>
          <w:sz w:val="28"/>
          <w:szCs w:val="28"/>
        </w:rPr>
        <w:t xml:space="preserve"> </w:t>
      </w:r>
    </w:p>
    <w:p w14:paraId="482B8284" w14:textId="77777777" w:rsidR="00E23F8F" w:rsidRDefault="00E23F8F" w:rsidP="007F5780">
      <w:pPr>
        <w:jc w:val="center"/>
        <w:rPr>
          <w:rFonts w:ascii="Arial" w:hAnsi="Arial" w:cs="Arial"/>
          <w:b/>
          <w:sz w:val="28"/>
          <w:szCs w:val="28"/>
        </w:rPr>
      </w:pPr>
    </w:p>
    <w:p w14:paraId="0AE6AABD" w14:textId="0FB2BFE7" w:rsidR="00EC4EED" w:rsidRPr="00EC4EED" w:rsidRDefault="00EC4EED" w:rsidP="00EC4EED">
      <w:pPr>
        <w:pStyle w:val="Prrafodelista"/>
        <w:numPr>
          <w:ilvl w:val="0"/>
          <w:numId w:val="19"/>
        </w:numPr>
        <w:jc w:val="both"/>
        <w:rPr>
          <w:rFonts w:ascii="Arial" w:hAnsi="Arial" w:cs="Arial"/>
          <w:i/>
          <w:sz w:val="24"/>
          <w:szCs w:val="24"/>
        </w:rPr>
      </w:pPr>
      <w:r w:rsidRPr="00EC4EED">
        <w:rPr>
          <w:rFonts w:ascii="Arial" w:hAnsi="Arial" w:cs="Arial"/>
          <w:i/>
          <w:sz w:val="24"/>
          <w:szCs w:val="24"/>
        </w:rPr>
        <w:t>Impulsan Nuevo León, Unicef y Aliados Estrategia para Proteger a Niñas, Niños y Adolescentes rumbo al Mundial 2026.</w:t>
      </w:r>
    </w:p>
    <w:p w14:paraId="4E30C6A3" w14:textId="77777777" w:rsidR="00EC4EED" w:rsidRPr="00EC4EED" w:rsidRDefault="00EC4EED" w:rsidP="00EC4EED">
      <w:pPr>
        <w:pStyle w:val="Prrafodelista"/>
        <w:numPr>
          <w:ilvl w:val="0"/>
          <w:numId w:val="19"/>
        </w:numPr>
        <w:jc w:val="both"/>
        <w:rPr>
          <w:rFonts w:ascii="Arial" w:hAnsi="Arial" w:cs="Arial"/>
          <w:i/>
          <w:sz w:val="24"/>
          <w:szCs w:val="24"/>
        </w:rPr>
      </w:pPr>
      <w:r w:rsidRPr="00EC4EED">
        <w:rPr>
          <w:rFonts w:ascii="Arial" w:hAnsi="Arial" w:cs="Arial"/>
          <w:i/>
          <w:sz w:val="24"/>
          <w:szCs w:val="24"/>
        </w:rPr>
        <w:t>Esta estrategia tiene como objetivo el fortalecimiento de capacidades, la sensibilización y la aplicación de acciones preventivas para reducir riesgos y salvaguardar su integridad en contextos de alta afluencia de personas.</w:t>
      </w:r>
    </w:p>
    <w:p w14:paraId="40413AF9" w14:textId="77777777" w:rsidR="00EC4EED" w:rsidRPr="00EC4EED" w:rsidRDefault="00EC4EED" w:rsidP="00EC4EED">
      <w:pPr>
        <w:pStyle w:val="Prrafodelista"/>
        <w:numPr>
          <w:ilvl w:val="0"/>
          <w:numId w:val="19"/>
        </w:numPr>
        <w:jc w:val="both"/>
        <w:rPr>
          <w:rFonts w:ascii="Arial" w:hAnsi="Arial" w:cs="Arial"/>
          <w:i/>
          <w:sz w:val="24"/>
          <w:szCs w:val="24"/>
        </w:rPr>
      </w:pPr>
      <w:r w:rsidRPr="00EC4EED">
        <w:rPr>
          <w:rFonts w:ascii="Arial" w:hAnsi="Arial" w:cs="Arial"/>
          <w:i/>
          <w:sz w:val="24"/>
          <w:szCs w:val="24"/>
        </w:rPr>
        <w:t>"Hemos tratado de fortalecer todo lo que tiene que ver con la seguridad, pero sobre todo con la prevención, porque de nada sirve estar reaccionando, si no estamos trabajando en la prevención a través del Gobierno del Estado", señaló Mariana Rodríguez.</w:t>
      </w:r>
    </w:p>
    <w:p w14:paraId="41A93ABC" w14:textId="2073458C" w:rsidR="00970240" w:rsidRDefault="00970240" w:rsidP="00EC4EED">
      <w:pPr>
        <w:pStyle w:val="Prrafodelista"/>
        <w:jc w:val="both"/>
        <w:rPr>
          <w:rFonts w:ascii="Arial" w:hAnsi="Arial" w:cs="Arial"/>
          <w:b/>
          <w:sz w:val="28"/>
          <w:szCs w:val="28"/>
        </w:rPr>
      </w:pPr>
    </w:p>
    <w:p w14:paraId="177DE2AE" w14:textId="33DDEF83" w:rsidR="00EC4EED" w:rsidRPr="00EC4EED" w:rsidRDefault="00BF1FBE" w:rsidP="00EC4EED">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C4EED" w:rsidRPr="00EC4EED">
        <w:rPr>
          <w:rFonts w:ascii="Arial" w:hAnsi="Arial" w:cs="Arial"/>
          <w:sz w:val="28"/>
          <w:szCs w:val="28"/>
        </w:rPr>
        <w:t>En el marco de la Copa del Mundo de Futbol 2026, la Titular de Amar a Nuevo León, Mariana Rodríguez Cantú acompañó el lanzamiento de la Estrategia de Protección a la Infancia, que llevarán a cabo el Gobierno del Estado y el Fondo de las Naciones Unidas para la Infancia (UNICEF).</w:t>
      </w:r>
    </w:p>
    <w:p w14:paraId="536DF49E" w14:textId="77777777" w:rsidR="00EC4EED" w:rsidRPr="00EC4EED" w:rsidRDefault="00EC4EED" w:rsidP="00EC4EED">
      <w:pPr>
        <w:jc w:val="both"/>
        <w:rPr>
          <w:rFonts w:ascii="Arial" w:hAnsi="Arial" w:cs="Arial"/>
          <w:sz w:val="28"/>
          <w:szCs w:val="28"/>
        </w:rPr>
      </w:pPr>
    </w:p>
    <w:p w14:paraId="3C4E2F36"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Esta estrategia, denominada "Tarjeta Azul: Cero Tolerancia a la Explotación Sexual Infantil" es respaldada por UNICEF con el objetivo de fortalecer la protección de niñas, niños y adolescentes frente a riesgos de violencia, abuso y explotación.</w:t>
      </w:r>
    </w:p>
    <w:p w14:paraId="1E75EDFB" w14:textId="77777777" w:rsidR="00EC4EED" w:rsidRPr="00EC4EED" w:rsidRDefault="00EC4EED" w:rsidP="00EC4EED">
      <w:pPr>
        <w:jc w:val="both"/>
        <w:rPr>
          <w:rFonts w:ascii="Arial" w:hAnsi="Arial" w:cs="Arial"/>
          <w:sz w:val="28"/>
          <w:szCs w:val="28"/>
        </w:rPr>
      </w:pPr>
    </w:p>
    <w:p w14:paraId="2D3774FA"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Su visión, el fortalecimiento de capacidades, la sensibilización y la aplicación de acciones preventivas para reducir riesgos y salvaguardar su integridad en contextos de alta afluencia de personas.</w:t>
      </w:r>
    </w:p>
    <w:p w14:paraId="438F568A" w14:textId="77777777" w:rsidR="00EC4EED" w:rsidRPr="00EC4EED" w:rsidRDefault="00EC4EED" w:rsidP="00EC4EED">
      <w:pPr>
        <w:jc w:val="both"/>
        <w:rPr>
          <w:rFonts w:ascii="Arial" w:hAnsi="Arial" w:cs="Arial"/>
          <w:sz w:val="28"/>
          <w:szCs w:val="28"/>
        </w:rPr>
      </w:pPr>
    </w:p>
    <w:p w14:paraId="6CF7BD0E"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lastRenderedPageBreak/>
        <w:t xml:space="preserve">Ante funcionarios estatales, municipales, representantes de instituciones aliadas, integrantes de la Comisión de la Primera Infancia y equipo de UNICEF, Mariana Rodríguez expresó que la prioridad del Gobierno del nuevo </w:t>
      </w:r>
      <w:proofErr w:type="spellStart"/>
      <w:r w:rsidRPr="00EC4EED">
        <w:rPr>
          <w:rFonts w:ascii="Arial" w:hAnsi="Arial" w:cs="Arial"/>
          <w:sz w:val="28"/>
          <w:szCs w:val="28"/>
        </w:rPr>
        <w:t>Nuevo</w:t>
      </w:r>
      <w:proofErr w:type="spellEnd"/>
      <w:r w:rsidRPr="00EC4EED">
        <w:rPr>
          <w:rFonts w:ascii="Arial" w:hAnsi="Arial" w:cs="Arial"/>
          <w:sz w:val="28"/>
          <w:szCs w:val="28"/>
        </w:rPr>
        <w:t xml:space="preserve"> León es la salvaguarda a la primera infancia; y destacó el trabajo conjunto con Estados, Municipios y a nivel internacional para ofrecer esta atención.</w:t>
      </w:r>
    </w:p>
    <w:p w14:paraId="771CA284" w14:textId="77777777" w:rsidR="00EC4EED" w:rsidRPr="00EC4EED" w:rsidRDefault="00EC4EED" w:rsidP="00EC4EED">
      <w:pPr>
        <w:jc w:val="both"/>
        <w:rPr>
          <w:rFonts w:ascii="Arial" w:hAnsi="Arial" w:cs="Arial"/>
          <w:sz w:val="28"/>
          <w:szCs w:val="28"/>
        </w:rPr>
      </w:pPr>
    </w:p>
    <w:p w14:paraId="20939977"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“Hemos tratado de fortalecer todo lo que tiene que ver con la seguridad, pero sobre todo con la prevención, porque de nada sirve estar reaccionando, si no estamos trabajando en la prevención a través del Gobierno del Estado. Desde el DIF fortalecimos la red, sobre todo de atención y de denuncia para niñas, niños y adolescentes, que es la línea 075”, manifestó.</w:t>
      </w:r>
    </w:p>
    <w:p w14:paraId="59733947" w14:textId="77777777" w:rsidR="00EC4EED" w:rsidRPr="00EC4EED" w:rsidRDefault="00EC4EED" w:rsidP="00EC4EED">
      <w:pPr>
        <w:jc w:val="both"/>
        <w:rPr>
          <w:rFonts w:ascii="Arial" w:hAnsi="Arial" w:cs="Arial"/>
          <w:sz w:val="28"/>
          <w:szCs w:val="28"/>
        </w:rPr>
      </w:pPr>
    </w:p>
    <w:p w14:paraId="34694AD6"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“Seguir trabajando a largo plazo, como decía ahorita Fernando, porque en Nuevo León tenemos mucha migración, en Nuevo León tenemos muchos casos también de maltrato infantil y tenemos que seguir capacitando y educando tanto a adultos como adolescentes y niños a identificar todos esos tipos de maltrato y vulneración de derechos que ellos mismos pueden estar viviendo y que no saben que están viviendo”, apuntó.</w:t>
      </w:r>
    </w:p>
    <w:p w14:paraId="4668B8C0" w14:textId="77777777" w:rsidR="00EC4EED" w:rsidRPr="00EC4EED" w:rsidRDefault="00EC4EED" w:rsidP="00EC4EED">
      <w:pPr>
        <w:jc w:val="both"/>
        <w:rPr>
          <w:rFonts w:ascii="Arial" w:hAnsi="Arial" w:cs="Arial"/>
          <w:sz w:val="28"/>
          <w:szCs w:val="28"/>
        </w:rPr>
      </w:pPr>
    </w:p>
    <w:p w14:paraId="3A8482C1"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En su intervención el Representante de la UNICEF en México, Fernando Carrera Castro dijo que esta campaña de protección a la infancia busca sistematizar y hacer una estrategia de largo plazo para que el compromiso con Nuevo León no sea de una actividad, sino de una visión de largo plazo para acompañar al Estado en este camino.</w:t>
      </w:r>
    </w:p>
    <w:p w14:paraId="0898FA43" w14:textId="77777777" w:rsidR="00EC4EED" w:rsidRPr="00EC4EED" w:rsidRDefault="00EC4EED" w:rsidP="00EC4EED">
      <w:pPr>
        <w:jc w:val="both"/>
        <w:rPr>
          <w:rFonts w:ascii="Arial" w:hAnsi="Arial" w:cs="Arial"/>
          <w:sz w:val="28"/>
          <w:szCs w:val="28"/>
        </w:rPr>
      </w:pPr>
    </w:p>
    <w:p w14:paraId="6FC58F23"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 xml:space="preserve">"La prevención de la explotación y la violencia contra niñas, niños y adolescentes en el marco de los eventos deportivos masivos tales como el Mundial requiere acción coordinada y sostenida. En Nuevo León, este esfuerzo se está traduciendo en capacidades fortalecidas, sectores estratégicos involucrados y mecanismos concretos de protección que contribuyen a garantizar entornos seguros en el </w:t>
      </w:r>
      <w:r w:rsidRPr="00EC4EED">
        <w:rPr>
          <w:rFonts w:ascii="Arial" w:hAnsi="Arial" w:cs="Arial"/>
          <w:sz w:val="28"/>
          <w:szCs w:val="28"/>
        </w:rPr>
        <w:lastRenderedPageBreak/>
        <w:t>contexto del Mundial 2026”, afirmó Fernando Carrera, Representante de UNICEF en México, quien subrayó que la prevención requiere la acción articulada de gobiernos, sector privado, industria turística, clubes deportivos y ciudadanía.</w:t>
      </w:r>
    </w:p>
    <w:p w14:paraId="091137C4" w14:textId="77777777" w:rsidR="00EC4EED" w:rsidRPr="00EC4EED" w:rsidRDefault="00EC4EED" w:rsidP="00EC4EED">
      <w:pPr>
        <w:jc w:val="both"/>
        <w:rPr>
          <w:rFonts w:ascii="Arial" w:hAnsi="Arial" w:cs="Arial"/>
          <w:sz w:val="28"/>
          <w:szCs w:val="28"/>
        </w:rPr>
      </w:pPr>
    </w:p>
    <w:p w14:paraId="74950C07"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“Ese es nuestro compromiso como UNICEF, acompañarlos, apoyarlos y también estar ahí para rendir cuentas a la sociedad y particularmente a las niñas, niños y adolescentes de Nuevo León”, puntualizó.</w:t>
      </w:r>
    </w:p>
    <w:p w14:paraId="14FB60BB" w14:textId="77777777" w:rsidR="00EC4EED" w:rsidRPr="00EC4EED" w:rsidRDefault="00EC4EED" w:rsidP="00EC4EED">
      <w:pPr>
        <w:jc w:val="both"/>
        <w:rPr>
          <w:rFonts w:ascii="Arial" w:hAnsi="Arial" w:cs="Arial"/>
          <w:sz w:val="28"/>
          <w:szCs w:val="28"/>
        </w:rPr>
      </w:pPr>
    </w:p>
    <w:p w14:paraId="0ABAA6E6"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Como parte de esta estrategia, el Gobierno del Estado de Nuevo León y los municipios impulsan acciones de articulación institucional, capacitación y movilización social para fortalecer entornos seguros para la niñez rumbo al Mundial de 2026. Asimismo, distintos aliados estratégicos del sector turístico, transporte y movilidad se han sumado para ampliar el alcance de la campaña en espacios de alta visibilidad e interacción ciudadana.</w:t>
      </w:r>
    </w:p>
    <w:p w14:paraId="35A18B8A" w14:textId="77777777" w:rsidR="00EC4EED" w:rsidRPr="00EC4EED" w:rsidRDefault="00EC4EED" w:rsidP="00EC4EED">
      <w:pPr>
        <w:jc w:val="both"/>
        <w:rPr>
          <w:rFonts w:ascii="Arial" w:hAnsi="Arial" w:cs="Arial"/>
          <w:sz w:val="28"/>
          <w:szCs w:val="28"/>
        </w:rPr>
      </w:pPr>
    </w:p>
    <w:p w14:paraId="1172F9A3"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 xml:space="preserve">Con esta iniciativa, Nuevo León fortalece su liderazgo en la protección integral de niñas, niños y adolescentes y se suma a los esfuerzos impulsados por UNICEF y sus aliados para garantizar que el Mundial 2026 deje un legado de entornos más seguros, prevención y cero </w:t>
      </w:r>
      <w:proofErr w:type="gramStart"/>
      <w:r w:rsidRPr="00EC4EED">
        <w:rPr>
          <w:rFonts w:ascii="Arial" w:hAnsi="Arial" w:cs="Arial"/>
          <w:sz w:val="28"/>
          <w:szCs w:val="28"/>
        </w:rPr>
        <w:t>tolerancia</w:t>
      </w:r>
      <w:proofErr w:type="gramEnd"/>
      <w:r w:rsidRPr="00EC4EED">
        <w:rPr>
          <w:rFonts w:ascii="Arial" w:hAnsi="Arial" w:cs="Arial"/>
          <w:sz w:val="28"/>
          <w:szCs w:val="28"/>
        </w:rPr>
        <w:t xml:space="preserve"> frente a cualquier forma de violencia contra la niñez en México.</w:t>
      </w:r>
    </w:p>
    <w:p w14:paraId="02DFA727" w14:textId="77777777" w:rsidR="00EC4EED" w:rsidRPr="00EC4EED" w:rsidRDefault="00EC4EED" w:rsidP="00EC4EED">
      <w:pPr>
        <w:jc w:val="both"/>
        <w:rPr>
          <w:rFonts w:ascii="Arial" w:hAnsi="Arial" w:cs="Arial"/>
          <w:sz w:val="28"/>
          <w:szCs w:val="28"/>
        </w:rPr>
      </w:pPr>
    </w:p>
    <w:p w14:paraId="591C3AD7"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Club Tigres y Club Rayados también participan activamente en esta iniciativa a través de sus equipos varoniles y femeniles, colaborando en el desarrollo de piezas audiovisuales y contenidos que serán difundidos en redes sociales, plataformas digitales y espacios físicos, reafirmando el papel del fútbol como plataforma clave para impulsar mensajes de protección y movilización social.</w:t>
      </w:r>
    </w:p>
    <w:p w14:paraId="2B0A2260" w14:textId="77777777" w:rsidR="00EC4EED" w:rsidRPr="00EC4EED" w:rsidRDefault="00EC4EED" w:rsidP="00EC4EED">
      <w:pPr>
        <w:jc w:val="both"/>
        <w:rPr>
          <w:rFonts w:ascii="Arial" w:hAnsi="Arial" w:cs="Arial"/>
          <w:sz w:val="28"/>
          <w:szCs w:val="28"/>
        </w:rPr>
      </w:pPr>
    </w:p>
    <w:p w14:paraId="3ED5864E"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La Estrategia de Protección a la Infancia incluye los siguientes componentes:</w:t>
      </w:r>
    </w:p>
    <w:p w14:paraId="208E387A" w14:textId="77777777" w:rsidR="00EC4EED" w:rsidRPr="00EC4EED" w:rsidRDefault="00EC4EED" w:rsidP="00EC4EED">
      <w:pPr>
        <w:jc w:val="both"/>
        <w:rPr>
          <w:rFonts w:ascii="Arial" w:hAnsi="Arial" w:cs="Arial"/>
          <w:sz w:val="28"/>
          <w:szCs w:val="28"/>
        </w:rPr>
      </w:pPr>
    </w:p>
    <w:p w14:paraId="0B196781"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lastRenderedPageBreak/>
        <w:t>•</w:t>
      </w:r>
      <w:r w:rsidRPr="00EC4EED">
        <w:rPr>
          <w:rFonts w:ascii="Arial" w:hAnsi="Arial" w:cs="Arial"/>
          <w:sz w:val="28"/>
          <w:szCs w:val="28"/>
        </w:rPr>
        <w:tab/>
        <w:t>Campaña de comunicación.</w:t>
      </w:r>
    </w:p>
    <w:p w14:paraId="68A488C4"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Tarjeta Cero Tolerancia.</w:t>
      </w:r>
    </w:p>
    <w:p w14:paraId="0B1FBD4B" w14:textId="77777777" w:rsidR="00EC4EED" w:rsidRPr="00EC4EED" w:rsidRDefault="00EC4EED" w:rsidP="00EC4EED">
      <w:pPr>
        <w:jc w:val="both"/>
        <w:rPr>
          <w:rFonts w:ascii="Arial" w:hAnsi="Arial" w:cs="Arial"/>
          <w:sz w:val="28"/>
          <w:szCs w:val="28"/>
        </w:rPr>
      </w:pPr>
    </w:p>
    <w:p w14:paraId="5BADA3E9"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Prevención de la Violencia Familiar.</w:t>
      </w:r>
    </w:p>
    <w:p w14:paraId="2F760E4B" w14:textId="77777777" w:rsidR="00EC4EED" w:rsidRPr="00EC4EED" w:rsidRDefault="00EC4EED" w:rsidP="00EC4EED">
      <w:pPr>
        <w:jc w:val="both"/>
        <w:rPr>
          <w:rFonts w:ascii="Arial" w:hAnsi="Arial" w:cs="Arial"/>
          <w:sz w:val="28"/>
          <w:szCs w:val="28"/>
        </w:rPr>
      </w:pPr>
    </w:p>
    <w:p w14:paraId="5F0F1542"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w:t>
      </w:r>
      <w:r w:rsidRPr="00EC4EED">
        <w:rPr>
          <w:rFonts w:ascii="Arial" w:hAnsi="Arial" w:cs="Arial"/>
          <w:sz w:val="28"/>
          <w:szCs w:val="28"/>
        </w:rPr>
        <w:tab/>
        <w:t>Fortalecimiento de Capacidades.</w:t>
      </w:r>
    </w:p>
    <w:p w14:paraId="60AF5FCA"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Capacitación a Personal Policial.</w:t>
      </w:r>
    </w:p>
    <w:p w14:paraId="42FAA7EB"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Capacitación a Personal de Líneas de Emergencia.</w:t>
      </w:r>
    </w:p>
    <w:p w14:paraId="2508AC8D"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Asistencia Técnica a Prestadores de Servicios Turísticos.</w:t>
      </w:r>
    </w:p>
    <w:p w14:paraId="58D07051" w14:textId="77777777" w:rsidR="00EC4EED" w:rsidRPr="00EC4EED" w:rsidRDefault="00EC4EED" w:rsidP="00EC4EED">
      <w:pPr>
        <w:jc w:val="both"/>
        <w:rPr>
          <w:rFonts w:ascii="Arial" w:hAnsi="Arial" w:cs="Arial"/>
          <w:sz w:val="28"/>
          <w:szCs w:val="28"/>
        </w:rPr>
      </w:pPr>
    </w:p>
    <w:p w14:paraId="4F71BE20"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w:t>
      </w:r>
      <w:r w:rsidRPr="00EC4EED">
        <w:rPr>
          <w:rFonts w:ascii="Arial" w:hAnsi="Arial" w:cs="Arial"/>
          <w:sz w:val="28"/>
          <w:szCs w:val="28"/>
        </w:rPr>
        <w:tab/>
        <w:t>Asistencia Técnica para Desarrollo de Protocolo de Salvaguarda en colaboración con DIF.</w:t>
      </w:r>
    </w:p>
    <w:p w14:paraId="59979E47"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w:t>
      </w:r>
      <w:r w:rsidRPr="00EC4EED">
        <w:rPr>
          <w:rFonts w:ascii="Arial" w:hAnsi="Arial" w:cs="Arial"/>
          <w:sz w:val="28"/>
          <w:szCs w:val="28"/>
        </w:rPr>
        <w:tab/>
        <w:t>Establecimiento de Puntos de Protección a la Infancia en espacios de concentración masiva de personas.</w:t>
      </w:r>
    </w:p>
    <w:p w14:paraId="289FDCAA"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w:t>
      </w:r>
      <w:r w:rsidRPr="00EC4EED">
        <w:rPr>
          <w:rFonts w:ascii="Arial" w:hAnsi="Arial" w:cs="Arial"/>
          <w:sz w:val="28"/>
          <w:szCs w:val="28"/>
        </w:rPr>
        <w:tab/>
        <w:t>Murales para la Niñez con metodología de participación comunitaria con enfoque a NNA.</w:t>
      </w:r>
    </w:p>
    <w:p w14:paraId="17E13B8E" w14:textId="77777777" w:rsidR="00EC4EED" w:rsidRPr="00EC4EED" w:rsidRDefault="00EC4EED" w:rsidP="00EC4EED">
      <w:pPr>
        <w:jc w:val="both"/>
        <w:rPr>
          <w:rFonts w:ascii="Arial" w:hAnsi="Arial" w:cs="Arial"/>
          <w:sz w:val="28"/>
          <w:szCs w:val="28"/>
        </w:rPr>
      </w:pPr>
    </w:p>
    <w:p w14:paraId="36B6693D"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Participaron en el evento Gerardo Escamilla, titular de Fuerza Civil;  Gabriela Muñoz, Subsecretaria de Diversidad e Inclusión Social de la</w:t>
      </w:r>
    </w:p>
    <w:p w14:paraId="0EF01AE9"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Secretaría de Igualdad e Inclusión; Héctor García, alcalde de Guadalupe; Ignacio López, Jefe de Oficina de Terreno de UNICEF México en Nuevo León; Marisol Rodríguez, Líder de Impacto Social de Club Tigres; Everardo Valdés, director de Relaciones Institucionales y Medios del Club Rayados.</w:t>
      </w:r>
    </w:p>
    <w:p w14:paraId="2C4516A4" w14:textId="77777777" w:rsidR="00EC4EED" w:rsidRPr="00EC4EED" w:rsidRDefault="00EC4EED" w:rsidP="00EC4EED">
      <w:pPr>
        <w:jc w:val="both"/>
        <w:rPr>
          <w:rFonts w:ascii="Arial" w:hAnsi="Arial" w:cs="Arial"/>
          <w:sz w:val="28"/>
          <w:szCs w:val="28"/>
        </w:rPr>
      </w:pPr>
    </w:p>
    <w:p w14:paraId="71825BAE"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Rolando García, Jefe de Recursos de OMA del Aeropuerto de Monterrey; y Mariana Cárdenas Rodríguez, presidenta del Consejo de Niñas, Niños y Adolescentes del Estado de Nuevo León.</w:t>
      </w:r>
    </w:p>
    <w:p w14:paraId="310414B4" w14:textId="77777777" w:rsidR="00EC4EED" w:rsidRPr="00EC4EED" w:rsidRDefault="00EC4EED" w:rsidP="00EC4EED">
      <w:pPr>
        <w:jc w:val="both"/>
        <w:rPr>
          <w:rFonts w:ascii="Arial" w:hAnsi="Arial" w:cs="Arial"/>
          <w:sz w:val="28"/>
          <w:szCs w:val="28"/>
        </w:rPr>
      </w:pPr>
    </w:p>
    <w:p w14:paraId="049B05DA" w14:textId="77777777" w:rsidR="00EC4EED" w:rsidRDefault="00EC4EED" w:rsidP="00EC4EED">
      <w:pPr>
        <w:jc w:val="both"/>
        <w:rPr>
          <w:rFonts w:ascii="Arial" w:hAnsi="Arial" w:cs="Arial"/>
          <w:sz w:val="28"/>
          <w:szCs w:val="28"/>
        </w:rPr>
      </w:pPr>
      <w:r w:rsidRPr="00EC4EED">
        <w:rPr>
          <w:rFonts w:ascii="Arial" w:hAnsi="Arial" w:cs="Arial"/>
          <w:sz w:val="28"/>
          <w:szCs w:val="28"/>
        </w:rPr>
        <w:t>Materiales para medios y difusión</w:t>
      </w:r>
    </w:p>
    <w:p w14:paraId="2E6D2855" w14:textId="77777777" w:rsidR="00EC4EED" w:rsidRPr="00EC4EED" w:rsidRDefault="00EC4EED" w:rsidP="00EC4EED">
      <w:pPr>
        <w:jc w:val="both"/>
        <w:rPr>
          <w:rFonts w:ascii="Arial" w:hAnsi="Arial" w:cs="Arial"/>
          <w:sz w:val="28"/>
          <w:szCs w:val="28"/>
        </w:rPr>
      </w:pPr>
    </w:p>
    <w:p w14:paraId="4A3C221C"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t>Piezas audiovisuales de Club Tigres y Club Rayados:</w:t>
      </w:r>
    </w:p>
    <w:p w14:paraId="7FF56290" w14:textId="7F5E4685" w:rsidR="00EC4EED" w:rsidRPr="00EC4EED" w:rsidRDefault="00B91DBE" w:rsidP="00EC4EED">
      <w:pPr>
        <w:jc w:val="both"/>
        <w:rPr>
          <w:rFonts w:ascii="Arial" w:hAnsi="Arial" w:cs="Arial"/>
          <w:sz w:val="28"/>
          <w:szCs w:val="28"/>
        </w:rPr>
      </w:pPr>
      <w:hyperlink r:id="rId8" w:history="1">
        <w:r w:rsidR="00EC4EED" w:rsidRPr="001F5380">
          <w:rPr>
            <w:rStyle w:val="Hipervnculo"/>
            <w:rFonts w:ascii="Arial" w:hAnsi="Arial" w:cs="Arial"/>
            <w:sz w:val="28"/>
            <w:szCs w:val="28"/>
          </w:rPr>
          <w:t>https://drive.google.com/drive/folders/1X2EKoqAe626IPcrklb_0nle72XdLIkN1?usp=sharing</w:t>
        </w:r>
      </w:hyperlink>
      <w:r w:rsidR="00EC4EED">
        <w:rPr>
          <w:rFonts w:ascii="Arial" w:hAnsi="Arial" w:cs="Arial"/>
          <w:sz w:val="28"/>
          <w:szCs w:val="28"/>
        </w:rPr>
        <w:t xml:space="preserve"> </w:t>
      </w:r>
    </w:p>
    <w:p w14:paraId="03D318B7" w14:textId="77777777" w:rsidR="00EC4EED" w:rsidRPr="00EC4EED" w:rsidRDefault="00EC4EED" w:rsidP="00EC4EED">
      <w:pPr>
        <w:jc w:val="both"/>
        <w:rPr>
          <w:rFonts w:ascii="Arial" w:hAnsi="Arial" w:cs="Arial"/>
          <w:sz w:val="28"/>
          <w:szCs w:val="28"/>
        </w:rPr>
      </w:pPr>
      <w:r w:rsidRPr="00EC4EED">
        <w:rPr>
          <w:rFonts w:ascii="Arial" w:hAnsi="Arial" w:cs="Arial"/>
          <w:sz w:val="28"/>
          <w:szCs w:val="28"/>
        </w:rPr>
        <w:lastRenderedPageBreak/>
        <w:t>Spot principal de la campaña Tarjeta Azul:</w:t>
      </w:r>
    </w:p>
    <w:p w14:paraId="7CB1352D" w14:textId="7DE77770" w:rsidR="006A3B2F" w:rsidRPr="00201646" w:rsidRDefault="00B91DBE" w:rsidP="00EC4EED">
      <w:pPr>
        <w:jc w:val="both"/>
        <w:rPr>
          <w:rFonts w:ascii="Arial" w:hAnsi="Arial" w:cs="Arial"/>
          <w:sz w:val="28"/>
          <w:szCs w:val="28"/>
        </w:rPr>
      </w:pPr>
      <w:hyperlink r:id="rId9" w:history="1">
        <w:r w:rsidR="00EC4EED" w:rsidRPr="001F5380">
          <w:rPr>
            <w:rStyle w:val="Hipervnculo"/>
            <w:rFonts w:ascii="Arial" w:hAnsi="Arial" w:cs="Arial"/>
            <w:sz w:val="28"/>
            <w:szCs w:val="28"/>
          </w:rPr>
          <w:t>https://drive.google.com/file/d/1bA0pSOUkDrjAas1hMyopPzpnN2gE_Sqm/view?usp=drive_link</w:t>
        </w:r>
      </w:hyperlink>
      <w:r w:rsidR="00EC4EED">
        <w:rPr>
          <w:rFonts w:ascii="Arial" w:hAnsi="Arial" w:cs="Arial"/>
          <w:sz w:val="28"/>
          <w:szCs w:val="28"/>
        </w:rPr>
        <w:t xml:space="preserve"> </w:t>
      </w:r>
    </w:p>
    <w:p w14:paraId="78763BE5" w14:textId="28D5FB90" w:rsidR="00EA29FA" w:rsidRPr="00201646" w:rsidRDefault="00EA29FA" w:rsidP="00C90637">
      <w:pPr>
        <w:jc w:val="both"/>
        <w:rPr>
          <w:rFonts w:ascii="Arial" w:hAnsi="Arial" w:cs="Arial"/>
          <w:sz w:val="28"/>
          <w:szCs w:val="28"/>
        </w:rPr>
      </w:pPr>
      <w:bookmarkStart w:id="0" w:name="_GoBack"/>
      <w:bookmarkEnd w:id="0"/>
    </w:p>
    <w:sectPr w:rsidR="00EA29FA" w:rsidRPr="00201646" w:rsidSect="00625AAC">
      <w:headerReference w:type="default" r:id="rId10"/>
      <w:footerReference w:type="default" r:id="rId11"/>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87C6C" w14:textId="77777777" w:rsidR="00B91DBE" w:rsidRDefault="00B91DBE" w:rsidP="00E83348">
      <w:r>
        <w:separator/>
      </w:r>
    </w:p>
  </w:endnote>
  <w:endnote w:type="continuationSeparator" w:id="0">
    <w:p w14:paraId="094B946F" w14:textId="77777777" w:rsidR="00B91DBE" w:rsidRDefault="00B91DB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2DBC9" w14:textId="77777777" w:rsidR="00B91DBE" w:rsidRDefault="00B91DBE" w:rsidP="00E83348">
      <w:r>
        <w:separator/>
      </w:r>
    </w:p>
  </w:footnote>
  <w:footnote w:type="continuationSeparator" w:id="0">
    <w:p w14:paraId="78EDEE83" w14:textId="77777777" w:rsidR="00B91DBE" w:rsidRDefault="00B91DB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91DBE"/>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4EED"/>
    <w:rsid w:val="00EC676A"/>
    <w:rsid w:val="00EC762B"/>
    <w:rsid w:val="00ED11F7"/>
    <w:rsid w:val="00ED2077"/>
    <w:rsid w:val="00ED233C"/>
    <w:rsid w:val="00ED65CF"/>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3CA6"/>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X2EKoqAe626IPcrklb_0nle72XdLIkN1?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bA0pSOUkDrjAas1hMyopPzpnN2gE_Sqm/view?usp=drive_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69B8-92A7-4B3D-8C63-B7469546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1033</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2026-05-26T22:58:00Z</dcterms:created>
  <dcterms:modified xsi:type="dcterms:W3CDTF">2026-05-26T22:58:00Z</dcterms:modified>
</cp:coreProperties>
</file>