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11E8F71E" w:rsidR="00EA29FA" w:rsidRPr="00C60FD1" w:rsidRDefault="00EA29FA" w:rsidP="00F7608B">
      <w:pPr>
        <w:jc w:val="right"/>
        <w:rPr>
          <w:rFonts w:ascii="Arial" w:hAnsi="Arial" w:cs="Arial"/>
          <w:b/>
          <w:sz w:val="22"/>
          <w:lang w:val="es-ES"/>
        </w:rPr>
      </w:pPr>
    </w:p>
    <w:p w14:paraId="695E3F55" w14:textId="48F59F31" w:rsidR="00703B09" w:rsidRDefault="00526E35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6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>
        <w:rPr>
          <w:rFonts w:ascii="Arial" w:hAnsi="Arial" w:cs="Arial"/>
          <w:sz w:val="22"/>
          <w:lang w:val="es-ES"/>
        </w:rPr>
        <w:t>agosto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572B6FA0" w:rsidR="00875CB6" w:rsidRPr="00526E35" w:rsidRDefault="00526E35" w:rsidP="00526E35">
      <w:pPr>
        <w:jc w:val="center"/>
        <w:rPr>
          <w:rFonts w:ascii="Arial" w:hAnsi="Arial" w:cs="Arial"/>
          <w:b/>
          <w:color w:val="1F1F1F"/>
          <w:sz w:val="28"/>
          <w:szCs w:val="28"/>
          <w:shd w:val="clear" w:color="auto" w:fill="FFFFFF"/>
        </w:rPr>
      </w:pPr>
      <w:r w:rsidRPr="00526E35">
        <w:rPr>
          <w:rFonts w:ascii="Arial" w:hAnsi="Arial" w:cs="Arial"/>
          <w:b/>
          <w:color w:val="1F1F1F"/>
          <w:sz w:val="28"/>
          <w:szCs w:val="28"/>
          <w:shd w:val="clear" w:color="auto" w:fill="FFFFFF"/>
        </w:rPr>
        <w:t>ANALIZARÁN DIPLOMACIA Y DESTINO COMPARTIDO ENTRE MÉXICO Y USA</w:t>
      </w:r>
    </w:p>
    <w:p w14:paraId="44E5003A" w14:textId="77777777" w:rsidR="00526E35" w:rsidRPr="00221F80" w:rsidRDefault="00526E35" w:rsidP="00272A41">
      <w:pPr>
        <w:rPr>
          <w:rFonts w:ascii="Arial" w:hAnsi="Arial" w:cs="Arial"/>
          <w:b/>
          <w:sz w:val="22"/>
          <w:szCs w:val="22"/>
        </w:rPr>
      </w:pPr>
    </w:p>
    <w:p w14:paraId="603A715C" w14:textId="28DFD587" w:rsidR="00562365" w:rsidRDefault="00526E35" w:rsidP="00526E35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El ciclo del Club de Lectura </w:t>
      </w:r>
      <w:r w:rsidRPr="00526E35">
        <w:rPr>
          <w:rFonts w:ascii="Arial" w:hAnsi="Arial" w:cs="Arial"/>
          <w:i/>
          <w:sz w:val="24"/>
          <w:szCs w:val="24"/>
        </w:rPr>
        <w:t>"México-USA, 1846-2026. Guerra, diplomacia y destino compartido"</w:t>
      </w:r>
      <w:r>
        <w:rPr>
          <w:rFonts w:ascii="Arial" w:hAnsi="Arial" w:cs="Arial"/>
          <w:i/>
          <w:sz w:val="24"/>
          <w:szCs w:val="24"/>
        </w:rPr>
        <w:t xml:space="preserve"> se realizará los sábados </w:t>
      </w:r>
      <w:r w:rsidRPr="00526E35">
        <w:rPr>
          <w:rFonts w:ascii="Arial" w:hAnsi="Arial" w:cs="Arial"/>
          <w:i/>
          <w:sz w:val="24"/>
          <w:szCs w:val="24"/>
        </w:rPr>
        <w:t>del 22 de agosto al 26 de septiembre, a las 12:00 horas, en el Auditorio del Museo de Historia Mexicana</w:t>
      </w:r>
      <w:r>
        <w:rPr>
          <w:rFonts w:ascii="Arial" w:hAnsi="Arial" w:cs="Arial"/>
          <w:i/>
          <w:sz w:val="24"/>
          <w:szCs w:val="24"/>
        </w:rPr>
        <w:t xml:space="preserve">. </w:t>
      </w:r>
    </w:p>
    <w:p w14:paraId="776DB3DD" w14:textId="6F54C337" w:rsidR="00135671" w:rsidRPr="00135671" w:rsidRDefault="00135671" w:rsidP="00526E35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135671">
        <w:rPr>
          <w:rFonts w:ascii="Arial" w:hAnsi="Arial" w:cs="Arial"/>
          <w:i/>
          <w:sz w:val="24"/>
          <w:szCs w:val="24"/>
        </w:rPr>
        <w:t>La actividad está dirigida a estudiantes, docentes, investigadores y público interesado en profundizar en uno de los capítulos más trascendentes de la historia continental</w:t>
      </w:r>
      <w:bookmarkStart w:id="0" w:name="_GoBack"/>
      <w:bookmarkEnd w:id="0"/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1F5E6191" w14:textId="0300CFD3" w:rsidR="00526E35" w:rsidRDefault="00EA29FA" w:rsidP="00526E35">
      <w:pPr>
        <w:jc w:val="both"/>
        <w:rPr>
          <w:rFonts w:ascii="Arial" w:hAnsi="Arial" w:cs="Arial"/>
          <w:sz w:val="28"/>
          <w:szCs w:val="28"/>
        </w:rPr>
      </w:pPr>
      <w:r w:rsidRPr="001423EB">
        <w:rPr>
          <w:rFonts w:ascii="Arial" w:hAnsi="Arial" w:cs="Arial"/>
          <w:b/>
          <w:sz w:val="28"/>
          <w:szCs w:val="28"/>
        </w:rPr>
        <w:t>Monterrey, Nuevo León.-</w:t>
      </w:r>
      <w:r w:rsidR="00875CB6">
        <w:rPr>
          <w:rFonts w:ascii="Arial" w:hAnsi="Arial" w:cs="Arial"/>
          <w:b/>
          <w:sz w:val="28"/>
          <w:szCs w:val="28"/>
        </w:rPr>
        <w:t xml:space="preserve"> </w:t>
      </w:r>
      <w:r w:rsidR="00526E35" w:rsidRPr="00526E35">
        <w:rPr>
          <w:rFonts w:ascii="Arial" w:hAnsi="Arial" w:cs="Arial"/>
          <w:sz w:val="28"/>
          <w:szCs w:val="28"/>
        </w:rPr>
        <w:t>La legitimación de la expansión territorial de Estados Unidos, la invasión a México, su impacto en Nuevo León y las tensiones diplomáticas entre ambos países a lo largo de 180 años serán analizados en el nuevo ciclo del Club de Lectura "México-USA, 1846-2026. Guerra, diplomacia y destino compartido", que se realizará los sábados del 22 de agosto al 26 de septiembre, a las 12:00 horas, en el Auditorio del Museo de Historia Mexicana.</w:t>
      </w:r>
    </w:p>
    <w:p w14:paraId="513191CA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02D1C7C7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>A 180 años del inicio de la guerra entre México y Estados Unidos, el Club de Lectura abre un espacio de análisis con destacados investigadores para comprender cómo aquel conflicto transformó el rumbo de ambas naciones y sigue influyendo en los principales desafíos políticos, económicos y sociales de la actualidad.</w:t>
      </w:r>
    </w:p>
    <w:p w14:paraId="75B2DECE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44E9D770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 xml:space="preserve">Coordinado por el historiador Arturo Jacinto Oviedo, el ciclo se desarrollará con la participación de destacados académicos: la Dra. Ana </w:t>
      </w:r>
      <w:proofErr w:type="spellStart"/>
      <w:r w:rsidRPr="00526E35">
        <w:rPr>
          <w:rFonts w:ascii="Arial" w:hAnsi="Arial" w:cs="Arial"/>
          <w:sz w:val="28"/>
          <w:szCs w:val="28"/>
        </w:rPr>
        <w:t>Portnoy</w:t>
      </w:r>
      <w:proofErr w:type="spellEnd"/>
      <w:r w:rsidRPr="00526E35">
        <w:rPr>
          <w:rFonts w:ascii="Arial" w:hAnsi="Arial" w:cs="Arial"/>
          <w:sz w:val="28"/>
          <w:szCs w:val="28"/>
        </w:rPr>
        <w:t>, el Dr. Luis Enrique Pérez Castro, el Mtro. Eduardo Cázares Puente, el Dr. César Morado Macías, el Mtro. Miguel Ángel González Quiroga y el Dr. Francisco Ramiro Sánchez García.</w:t>
      </w:r>
    </w:p>
    <w:p w14:paraId="6A1A6F4F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5F6FDCBD" w14:textId="59FABBBB" w:rsidR="001423EB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lastRenderedPageBreak/>
        <w:t xml:space="preserve">“En estos momentos en que las tensiones políticas y diplomáticas entre estos dos países vecinos se acrecientan es preciso el estudio de las raíces ideológicas del nacionalismo en ambas naciones, abordar los motivos de la </w:t>
      </w:r>
      <w:proofErr w:type="spellStart"/>
      <w:r w:rsidRPr="00526E35">
        <w:rPr>
          <w:rFonts w:ascii="Arial" w:hAnsi="Arial" w:cs="Arial"/>
          <w:sz w:val="28"/>
          <w:szCs w:val="28"/>
        </w:rPr>
        <w:t>Mexican</w:t>
      </w:r>
      <w:proofErr w:type="spellEnd"/>
      <w:r w:rsidRPr="00526E3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526E35">
        <w:rPr>
          <w:rFonts w:ascii="Arial" w:hAnsi="Arial" w:cs="Arial"/>
          <w:sz w:val="28"/>
          <w:szCs w:val="28"/>
        </w:rPr>
        <w:t>War</w:t>
      </w:r>
      <w:proofErr w:type="spellEnd"/>
      <w:r w:rsidRPr="00526E35">
        <w:rPr>
          <w:rFonts w:ascii="Arial" w:hAnsi="Arial" w:cs="Arial"/>
          <w:sz w:val="28"/>
          <w:szCs w:val="28"/>
        </w:rPr>
        <w:t xml:space="preserve"> y así conocer el presente tema arancelario y sus consecuencias, son diferencias que, a pesar de todo, han implicado un crecimiento económico dentro de un marco histórico de buena vecindad para ambas partes debidas especialmente a un vínculo y un espacio geográfico compartido, señala Arturo Jacinto Oviedo.</w:t>
      </w:r>
    </w:p>
    <w:p w14:paraId="2C085FB4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07C8B30E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>SÁBADO A SÁBADO</w:t>
      </w:r>
    </w:p>
    <w:p w14:paraId="386589E6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3989DFED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>Más que una revisión de un episodio bélico, “México-USA, 1846-2026. Guerra, diplomacia y destino compartido" propone comprender los procesos históricos que continúan definiendo la convivencia entre dos naciones unidas por la geografía y por una historia compartida.</w:t>
      </w:r>
    </w:p>
    <w:p w14:paraId="2A6809BC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796057A4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>A lo largo de seis sesiones, especialistas en historia y relaciones internacionales ofrecerán una mirada crítica que parte de la guerra de 1846-1848 para explicar cómo sus consecuencias siguen presentes en temas como la diplomacia, el comercio, la migración, la seguridad fronteriza y la geopolítica del siglo XXI.</w:t>
      </w:r>
    </w:p>
    <w:p w14:paraId="744A3F38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000F38E6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 xml:space="preserve">La primera sesión, el 22 de agosto, estará a cargo de la Dra. Ana </w:t>
      </w:r>
      <w:proofErr w:type="spellStart"/>
      <w:r w:rsidRPr="00526E35">
        <w:rPr>
          <w:rFonts w:ascii="Arial" w:hAnsi="Arial" w:cs="Arial"/>
          <w:sz w:val="28"/>
          <w:szCs w:val="28"/>
        </w:rPr>
        <w:t>Portnoy</w:t>
      </w:r>
      <w:proofErr w:type="spellEnd"/>
      <w:r w:rsidRPr="00526E35">
        <w:rPr>
          <w:rFonts w:ascii="Arial" w:hAnsi="Arial" w:cs="Arial"/>
          <w:sz w:val="28"/>
          <w:szCs w:val="28"/>
        </w:rPr>
        <w:t xml:space="preserve"> con la conferencia "Destino Manifiesto: la legitimación estadounidense para su expansión territorial en el siglo XIX", en la que analizará la construcción de la doctrina que justificó la expansión continental de Estados Unidos y su influencia en el conflicto con México.</w:t>
      </w:r>
    </w:p>
    <w:p w14:paraId="5F6843F3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63068F04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 xml:space="preserve">El 29 de agosto, el Dr. Luis Enrique Pérez Castro impartirá "Política y diplomacia en el México del siglo XIX", una revisión de los conflictos internos, las presiones internacionales y los esfuerzos del Estado </w:t>
      </w:r>
      <w:r w:rsidRPr="00526E35">
        <w:rPr>
          <w:rFonts w:ascii="Arial" w:hAnsi="Arial" w:cs="Arial"/>
          <w:sz w:val="28"/>
          <w:szCs w:val="28"/>
        </w:rPr>
        <w:lastRenderedPageBreak/>
        <w:t>mexicano por preservar su soberanía durante uno de los periodos más complejos de su historia.</w:t>
      </w:r>
    </w:p>
    <w:p w14:paraId="3E039DD0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0DA986E4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>La tercera sesión, programada para el 5 de septiembre, estará a cargo del Mtro. Eduardo Cázares Puente con la conferencia "Nuevo León invadido: una mirada historiográfica reciente", en la que abordará los combates desarrollados en Monterrey y el impacto social, económico y cultural que la ocupación estadounidense provocó en la población del noreste mexicano.</w:t>
      </w:r>
    </w:p>
    <w:p w14:paraId="2BCA1AEB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3BA8924C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>El 12 de septiembre, el Dr. César Morado Macías ofrecerá la conferencia "El impacto de la guerra México-Estados Unidos en los municipios de Nuevo León", centrada en el papel desempeñado por alcaldes, ayuntamientos, diputados y autoridades estatales durante la invasión y la ocupación militar.</w:t>
      </w:r>
    </w:p>
    <w:p w14:paraId="0377617F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660D4D79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 xml:space="preserve">La sesión del 19 de septiembre estará a cargo del Mtro. Miguel Ángel González Quiroga con el tema “Soldados norteamericanos después de la guerra en México”. La guerra entre México y Estados Unidos (1846-1848) fue un campo de entrenamiento que preparó a los soldados norteamericanos para futuras actividades militares y políticas. </w:t>
      </w:r>
    </w:p>
    <w:p w14:paraId="75B693BC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4D0153A9" w14:textId="27620069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>La vida de los soldados después de la guerra será abordada a través de diversos temas, entre ellos: su participación militar y política; la formación de organizaciones de veteranos; la disputa por la memoria de la guerra; el deseo de regresar a los escenarios de las batallas y el intento de reunirse con los veteranos mexicanos.</w:t>
      </w:r>
    </w:p>
    <w:p w14:paraId="15E3FA7D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46F3635E" w14:textId="77777777" w:rsid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 xml:space="preserve">El ciclo concluirá el 26 de septiembre con la conferencia "Tensiones diplomáticas entre México y Estados Unidos", impartida por el Dr. Francisco Ramiro Sánchez García, quien examinará la evolución de la relación bilateral desde la segunda mitad del siglo XX hasta la </w:t>
      </w:r>
      <w:r w:rsidRPr="00526E35">
        <w:rPr>
          <w:rFonts w:ascii="Arial" w:hAnsi="Arial" w:cs="Arial"/>
          <w:sz w:val="28"/>
          <w:szCs w:val="28"/>
        </w:rPr>
        <w:lastRenderedPageBreak/>
        <w:t>actualidad, abordando temas como la migración, el narcotráfico, la integración económica y los retos derivados del T-MEC.</w:t>
      </w:r>
    </w:p>
    <w:p w14:paraId="784E7A18" w14:textId="77777777" w:rsidR="00526E35" w:rsidRPr="00526E35" w:rsidRDefault="00526E35" w:rsidP="00526E35">
      <w:pPr>
        <w:jc w:val="both"/>
        <w:rPr>
          <w:rFonts w:ascii="Arial" w:hAnsi="Arial" w:cs="Arial"/>
          <w:sz w:val="28"/>
          <w:szCs w:val="28"/>
        </w:rPr>
      </w:pPr>
    </w:p>
    <w:p w14:paraId="584C387B" w14:textId="0237F959" w:rsidR="00526E35" w:rsidRPr="001423EB" w:rsidRDefault="00526E35" w:rsidP="00526E35">
      <w:pPr>
        <w:jc w:val="both"/>
        <w:rPr>
          <w:rFonts w:ascii="Arial" w:hAnsi="Arial" w:cs="Arial"/>
          <w:sz w:val="28"/>
          <w:szCs w:val="28"/>
        </w:rPr>
      </w:pPr>
      <w:r w:rsidRPr="00526E35">
        <w:rPr>
          <w:rFonts w:ascii="Arial" w:hAnsi="Arial" w:cs="Arial"/>
          <w:sz w:val="28"/>
          <w:szCs w:val="28"/>
        </w:rPr>
        <w:t>La actividad está dirigida a estudiantes, docentes, investigadores y público interesado en profundizar en uno de los capítulos más trascendentes de la historia continental. Para mayores informes e inscripciones, las personas interesadas pueden consultar la programación en www.3museos.com, comunicarse al teléfono 81 2033 9898, extensión 115, o escribir al correo electrónico bmunoz@3museos.com.</w:t>
      </w:r>
    </w:p>
    <w:p w14:paraId="3769F719" w14:textId="68D45BE2" w:rsidR="001423EB" w:rsidRPr="00EA29FA" w:rsidRDefault="001423EB" w:rsidP="00394AB5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9DF10" w14:textId="77777777" w:rsidR="008C73D7" w:rsidRDefault="008C73D7" w:rsidP="00E83348">
      <w:r>
        <w:separator/>
      </w:r>
    </w:p>
  </w:endnote>
  <w:endnote w:type="continuationSeparator" w:id="0">
    <w:p w14:paraId="6403F269" w14:textId="77777777" w:rsidR="008C73D7" w:rsidRDefault="008C73D7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5264F" w14:textId="77777777" w:rsidR="008C73D7" w:rsidRDefault="008C73D7" w:rsidP="00E83348">
      <w:r>
        <w:separator/>
      </w:r>
    </w:p>
  </w:footnote>
  <w:footnote w:type="continuationSeparator" w:id="0">
    <w:p w14:paraId="0B0DB4BD" w14:textId="77777777" w:rsidR="008C73D7" w:rsidRDefault="008C73D7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5671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26E35"/>
    <w:rsid w:val="00530E91"/>
    <w:rsid w:val="005418C6"/>
    <w:rsid w:val="00545740"/>
    <w:rsid w:val="00561A6A"/>
    <w:rsid w:val="00562365"/>
    <w:rsid w:val="005634BE"/>
    <w:rsid w:val="00566B14"/>
    <w:rsid w:val="00580ABF"/>
    <w:rsid w:val="00580E7B"/>
    <w:rsid w:val="00582ACA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31F5F0B-9FB4-4E30-9C1F-0838BFB8E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Rosalinda Tovar Barboza</cp:lastModifiedBy>
  <cp:revision>3</cp:revision>
  <cp:lastPrinted>2016-10-21T20:06:00Z</cp:lastPrinted>
  <dcterms:created xsi:type="dcterms:W3CDTF">2026-08-06T20:57:00Z</dcterms:created>
  <dcterms:modified xsi:type="dcterms:W3CDTF">2026-08-06T20:58:00Z</dcterms:modified>
</cp:coreProperties>
</file>