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31F0F" w14:textId="5C00F868" w:rsidR="004409AA" w:rsidRDefault="00B37F5D" w:rsidP="004409AA">
      <w:pPr>
        <w:jc w:val="right"/>
        <w:rPr>
          <w:rFonts w:ascii="Arial" w:hAnsi="Arial" w:cs="Arial"/>
          <w:sz w:val="22"/>
          <w:lang w:val="es-ES"/>
        </w:rPr>
      </w:pPr>
      <w:r>
        <w:rPr>
          <w:rFonts w:ascii="Arial" w:hAnsi="Arial" w:cs="Arial"/>
          <w:sz w:val="22"/>
          <w:lang w:val="es-ES"/>
        </w:rPr>
        <w:t>15</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2C4688AC" w14:textId="2EA5C7D3" w:rsidR="00B37F5D" w:rsidRDefault="00B37F5D" w:rsidP="00B37F5D">
      <w:pPr>
        <w:jc w:val="center"/>
      </w:pPr>
      <w:bookmarkStart w:id="0" w:name="_GoBack"/>
    </w:p>
    <w:p w14:paraId="28F5EEA0" w14:textId="09796BE8" w:rsidR="00B37F5D" w:rsidRPr="00B37F5D" w:rsidRDefault="00B37F5D" w:rsidP="00B37F5D">
      <w:pPr>
        <w:jc w:val="center"/>
        <w:rPr>
          <w:rFonts w:ascii="Arial" w:hAnsi="Arial" w:cs="Arial"/>
          <w:b/>
          <w:sz w:val="28"/>
          <w:szCs w:val="28"/>
        </w:rPr>
      </w:pPr>
      <w:r w:rsidRPr="00B37F5D">
        <w:rPr>
          <w:rFonts w:ascii="Arial" w:hAnsi="Arial" w:cs="Arial"/>
          <w:b/>
          <w:sz w:val="28"/>
          <w:szCs w:val="28"/>
        </w:rPr>
        <w:t xml:space="preserve">DIALOGARÁ </w:t>
      </w:r>
      <w:r w:rsidR="00BA6D6C" w:rsidRPr="00BA6D6C">
        <w:rPr>
          <w:rFonts w:ascii="Arial" w:hAnsi="Arial" w:cs="Arial"/>
          <w:b/>
          <w:sz w:val="28"/>
          <w:szCs w:val="28"/>
        </w:rPr>
        <w:t>MIGUEL PERAZA</w:t>
      </w:r>
      <w:r w:rsidR="00BA6D6C" w:rsidRPr="00B37F5D">
        <w:rPr>
          <w:rFonts w:ascii="Arial" w:hAnsi="Arial" w:cs="Arial"/>
          <w:b/>
          <w:sz w:val="28"/>
          <w:szCs w:val="28"/>
        </w:rPr>
        <w:t xml:space="preserve"> </w:t>
      </w:r>
      <w:r w:rsidR="00BA6D6C">
        <w:rPr>
          <w:rFonts w:ascii="Arial" w:hAnsi="Arial" w:cs="Arial"/>
          <w:b/>
          <w:sz w:val="28"/>
          <w:szCs w:val="28"/>
        </w:rPr>
        <w:t xml:space="preserve">SOBRE IDENTIDAD </w:t>
      </w:r>
      <w:r w:rsidRPr="00B37F5D">
        <w:rPr>
          <w:rFonts w:ascii="Arial" w:hAnsi="Arial" w:cs="Arial"/>
          <w:b/>
          <w:sz w:val="28"/>
          <w:szCs w:val="28"/>
        </w:rPr>
        <w:t>E I</w:t>
      </w:r>
      <w:r w:rsidR="00BA6D6C">
        <w:rPr>
          <w:rFonts w:ascii="Arial" w:hAnsi="Arial" w:cs="Arial"/>
          <w:b/>
          <w:sz w:val="28"/>
          <w:szCs w:val="28"/>
        </w:rPr>
        <w:t xml:space="preserve">NNOVACIÓN EN </w:t>
      </w:r>
      <w:r w:rsidRPr="00B37F5D">
        <w:rPr>
          <w:rFonts w:ascii="Arial" w:hAnsi="Arial" w:cs="Arial"/>
          <w:b/>
          <w:sz w:val="28"/>
          <w:szCs w:val="28"/>
        </w:rPr>
        <w:t>EL ARTE</w:t>
      </w:r>
    </w:p>
    <w:p w14:paraId="4C4086C0" w14:textId="77777777" w:rsidR="004409AA" w:rsidRDefault="004409AA" w:rsidP="00B37F5D">
      <w:pPr>
        <w:jc w:val="center"/>
        <w:rPr>
          <w:rFonts w:ascii="Arial" w:hAnsi="Arial" w:cs="Arial"/>
          <w:b/>
          <w:sz w:val="28"/>
          <w:szCs w:val="28"/>
        </w:rPr>
      </w:pPr>
    </w:p>
    <w:bookmarkEnd w:id="0"/>
    <w:p w14:paraId="627E5F7F" w14:textId="77777777" w:rsidR="004409AA" w:rsidRDefault="004409AA" w:rsidP="00B37F5D">
      <w:pPr>
        <w:jc w:val="both"/>
        <w:rPr>
          <w:rFonts w:ascii="Arial" w:hAnsi="Arial" w:cs="Arial"/>
          <w:b/>
          <w:sz w:val="28"/>
          <w:szCs w:val="28"/>
        </w:rPr>
      </w:pPr>
    </w:p>
    <w:p w14:paraId="5B92F6DB" w14:textId="3C557919" w:rsidR="00B37F5D" w:rsidRPr="00B37F5D" w:rsidRDefault="00B37F5D" w:rsidP="00B37F5D">
      <w:pPr>
        <w:pStyle w:val="Prrafodelista"/>
        <w:numPr>
          <w:ilvl w:val="0"/>
          <w:numId w:val="27"/>
        </w:numPr>
        <w:jc w:val="both"/>
        <w:rPr>
          <w:rFonts w:ascii="Arial" w:hAnsi="Arial" w:cs="Arial"/>
          <w:i/>
          <w:sz w:val="24"/>
          <w:szCs w:val="24"/>
        </w:rPr>
      </w:pPr>
      <w:r w:rsidRPr="00B37F5D">
        <w:rPr>
          <w:rFonts w:ascii="Century Gothic" w:hAnsi="Century Gothic" w:cs="Arial"/>
          <w:i/>
          <w:color w:val="222222"/>
          <w:lang w:eastAsia="es-MX"/>
        </w:rPr>
        <w:t>La conferencia será este viernes 17 de octubre a las 11:00 horas en el Museo de Historia Mexicana.</w:t>
      </w:r>
    </w:p>
    <w:p w14:paraId="625B6E0F" w14:textId="77777777" w:rsidR="00B37F5D" w:rsidRPr="00067337" w:rsidRDefault="00B37F5D" w:rsidP="00B37F5D">
      <w:pPr>
        <w:pStyle w:val="Prrafodelista"/>
        <w:jc w:val="both"/>
        <w:rPr>
          <w:rFonts w:ascii="Arial" w:hAnsi="Arial" w:cs="Arial"/>
          <w:i/>
          <w:sz w:val="24"/>
          <w:szCs w:val="24"/>
        </w:rPr>
      </w:pPr>
    </w:p>
    <w:p w14:paraId="34ADCF4D" w14:textId="77777777" w:rsidR="004409AA" w:rsidRDefault="004409AA" w:rsidP="00B37F5D">
      <w:pPr>
        <w:jc w:val="both"/>
        <w:rPr>
          <w:rFonts w:ascii="Arial" w:hAnsi="Arial" w:cs="Arial"/>
          <w:b/>
          <w:sz w:val="28"/>
          <w:szCs w:val="28"/>
        </w:rPr>
      </w:pPr>
    </w:p>
    <w:p w14:paraId="4F7B7503" w14:textId="7C7B65BB" w:rsidR="00B37F5D" w:rsidRDefault="004409AA" w:rsidP="00B37F5D">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B37F5D" w:rsidRPr="00B37F5D">
        <w:rPr>
          <w:rFonts w:ascii="Arial" w:hAnsi="Arial" w:cs="Arial"/>
          <w:sz w:val="28"/>
          <w:szCs w:val="28"/>
        </w:rPr>
        <w:t>El Museo de Historia Mexicana invita a la conferencia “Las obras escultóricas emblemáticas en el Norte del País”, con el escultor Miguel Peraza, que abordará el papel del arte escultórico y su evolución en diálogo con la identidad regional y la innovación tecnológica, el viernes 17 de octubre a las 11:00 horas.</w:t>
      </w:r>
    </w:p>
    <w:p w14:paraId="24FAA741" w14:textId="77777777" w:rsidR="00B37F5D" w:rsidRPr="00B37F5D" w:rsidRDefault="00B37F5D" w:rsidP="00B37F5D">
      <w:pPr>
        <w:jc w:val="both"/>
        <w:rPr>
          <w:rFonts w:ascii="Arial" w:hAnsi="Arial" w:cs="Arial"/>
          <w:sz w:val="28"/>
          <w:szCs w:val="28"/>
        </w:rPr>
      </w:pPr>
    </w:p>
    <w:p w14:paraId="4E44DC9D" w14:textId="77777777" w:rsidR="00B37F5D" w:rsidRDefault="00B37F5D" w:rsidP="00B37F5D">
      <w:pPr>
        <w:jc w:val="both"/>
        <w:rPr>
          <w:rFonts w:ascii="Arial" w:hAnsi="Arial" w:cs="Arial"/>
          <w:sz w:val="28"/>
          <w:szCs w:val="28"/>
        </w:rPr>
      </w:pPr>
      <w:r w:rsidRPr="00B37F5D">
        <w:rPr>
          <w:rFonts w:ascii="Arial" w:hAnsi="Arial" w:cs="Arial"/>
          <w:sz w:val="28"/>
          <w:szCs w:val="28"/>
        </w:rPr>
        <w:t>La conferencia será una oportunidad para conocer de viva voz la experiencia, los procesos creativos y la visión de uno de los escultores más prolíficos e innovadores de nuestro país: Miguel Peraza, reconocido por su estrecha colaboración con instituciones educativas, lo que le ha valido el apelativo de “escultor de universidades”, así como el “escultor cuántico” por la incursión que lleva a cabo con sus esculturas en la tecnología y la cuántica.</w:t>
      </w:r>
    </w:p>
    <w:p w14:paraId="3EEF26E1" w14:textId="77777777" w:rsidR="00B37F5D" w:rsidRPr="00B37F5D" w:rsidRDefault="00B37F5D" w:rsidP="00B37F5D">
      <w:pPr>
        <w:jc w:val="both"/>
        <w:rPr>
          <w:rFonts w:ascii="Arial" w:hAnsi="Arial" w:cs="Arial"/>
          <w:sz w:val="28"/>
          <w:szCs w:val="28"/>
        </w:rPr>
      </w:pPr>
    </w:p>
    <w:p w14:paraId="42D05BC9" w14:textId="77777777" w:rsidR="00B37F5D" w:rsidRDefault="00B37F5D" w:rsidP="00B37F5D">
      <w:pPr>
        <w:jc w:val="both"/>
        <w:rPr>
          <w:rFonts w:ascii="Arial" w:hAnsi="Arial" w:cs="Arial"/>
          <w:sz w:val="28"/>
          <w:szCs w:val="28"/>
        </w:rPr>
      </w:pPr>
      <w:r w:rsidRPr="00B37F5D">
        <w:rPr>
          <w:rFonts w:ascii="Arial" w:hAnsi="Arial" w:cs="Arial"/>
          <w:sz w:val="28"/>
          <w:szCs w:val="28"/>
        </w:rPr>
        <w:t>En palabras del periodista Erick Baena Crespo, “la obra de Peraza trasciende fronteras geográficas y estilísticas para dialogar con el universo mismo. En ella encontramos la síntesis perfecta entre la exploración del cosmos y la reflexión sobre la condición humana”.</w:t>
      </w:r>
    </w:p>
    <w:p w14:paraId="77B35D67" w14:textId="77777777" w:rsidR="00B37F5D" w:rsidRPr="00B37F5D" w:rsidRDefault="00B37F5D" w:rsidP="00B37F5D">
      <w:pPr>
        <w:jc w:val="both"/>
        <w:rPr>
          <w:rFonts w:ascii="Arial" w:hAnsi="Arial" w:cs="Arial"/>
          <w:sz w:val="28"/>
          <w:szCs w:val="28"/>
        </w:rPr>
      </w:pPr>
    </w:p>
    <w:p w14:paraId="4E5E054F" w14:textId="77777777" w:rsidR="00B37F5D" w:rsidRDefault="00B37F5D" w:rsidP="00B37F5D">
      <w:pPr>
        <w:jc w:val="both"/>
        <w:rPr>
          <w:rFonts w:ascii="Arial" w:hAnsi="Arial" w:cs="Arial"/>
          <w:sz w:val="28"/>
          <w:szCs w:val="28"/>
        </w:rPr>
      </w:pPr>
      <w:r w:rsidRPr="00B37F5D">
        <w:rPr>
          <w:rFonts w:ascii="Arial" w:hAnsi="Arial" w:cs="Arial"/>
          <w:sz w:val="28"/>
          <w:szCs w:val="28"/>
        </w:rPr>
        <w:lastRenderedPageBreak/>
        <w:t>Peraza tiene la convicción de que el “Arte que no es para todos no es arte”, slogan que refleja su esfuerzo constante por acercar la escultura al espacio público y académico.</w:t>
      </w:r>
    </w:p>
    <w:p w14:paraId="37132630" w14:textId="77777777" w:rsidR="00B37F5D" w:rsidRPr="00B37F5D" w:rsidRDefault="00B37F5D" w:rsidP="00B37F5D">
      <w:pPr>
        <w:jc w:val="both"/>
        <w:rPr>
          <w:rFonts w:ascii="Arial" w:hAnsi="Arial" w:cs="Arial"/>
          <w:sz w:val="28"/>
          <w:szCs w:val="28"/>
        </w:rPr>
      </w:pPr>
    </w:p>
    <w:p w14:paraId="42EADCF0" w14:textId="77777777" w:rsidR="00B37F5D" w:rsidRDefault="00B37F5D" w:rsidP="00B37F5D">
      <w:pPr>
        <w:jc w:val="both"/>
        <w:rPr>
          <w:rFonts w:ascii="Arial" w:hAnsi="Arial" w:cs="Arial"/>
          <w:sz w:val="28"/>
          <w:szCs w:val="28"/>
        </w:rPr>
      </w:pPr>
      <w:r w:rsidRPr="00B37F5D">
        <w:rPr>
          <w:rFonts w:ascii="Arial" w:hAnsi="Arial" w:cs="Arial"/>
          <w:sz w:val="28"/>
          <w:szCs w:val="28"/>
        </w:rPr>
        <w:t xml:space="preserve">Señala que la escultura más emblemática del norte de México y de mayor longitud es la barda fronteriza que integra “desde las pinturas rupestres hasta el grafiti contemporáneo, este muro como soporte escultórico se presenta como un reflejo vivo de los desafíos culturales que enfrentan las sociedades y las políticas respecto a la movilidad humana. </w:t>
      </w:r>
    </w:p>
    <w:p w14:paraId="4BC55CAF" w14:textId="77777777" w:rsidR="00B37F5D" w:rsidRDefault="00B37F5D" w:rsidP="00B37F5D">
      <w:pPr>
        <w:jc w:val="both"/>
        <w:rPr>
          <w:rFonts w:ascii="Arial" w:hAnsi="Arial" w:cs="Arial"/>
          <w:sz w:val="28"/>
          <w:szCs w:val="28"/>
        </w:rPr>
      </w:pPr>
    </w:p>
    <w:p w14:paraId="07FE98FF" w14:textId="472AB097" w:rsidR="00B37F5D" w:rsidRDefault="00B37F5D" w:rsidP="00B37F5D">
      <w:pPr>
        <w:jc w:val="both"/>
        <w:rPr>
          <w:rFonts w:ascii="Arial" w:hAnsi="Arial" w:cs="Arial"/>
          <w:sz w:val="28"/>
          <w:szCs w:val="28"/>
        </w:rPr>
      </w:pPr>
      <w:r w:rsidRPr="00B37F5D">
        <w:rPr>
          <w:rFonts w:ascii="Arial" w:hAnsi="Arial" w:cs="Arial"/>
          <w:sz w:val="28"/>
          <w:szCs w:val="28"/>
        </w:rPr>
        <w:t>Superando en visibilidad a la estatuaria oficial y a los intentos de incorporar arte contemporáneo por razones de modernidad y consumo, resulta fundamental comprender las raíces del arte fronterizo y reconocer su relevancia en nuestra vida cotidiana”.</w:t>
      </w:r>
    </w:p>
    <w:p w14:paraId="74ACDD52" w14:textId="77777777" w:rsidR="00B37F5D" w:rsidRPr="00B37F5D" w:rsidRDefault="00B37F5D" w:rsidP="00B37F5D">
      <w:pPr>
        <w:jc w:val="both"/>
        <w:rPr>
          <w:rFonts w:ascii="Arial" w:hAnsi="Arial" w:cs="Arial"/>
          <w:sz w:val="28"/>
          <w:szCs w:val="28"/>
        </w:rPr>
      </w:pPr>
    </w:p>
    <w:p w14:paraId="4D401453" w14:textId="77777777" w:rsidR="00B37F5D" w:rsidRDefault="00B37F5D" w:rsidP="00B37F5D">
      <w:pPr>
        <w:jc w:val="both"/>
        <w:rPr>
          <w:rFonts w:ascii="Arial" w:hAnsi="Arial" w:cs="Arial"/>
          <w:sz w:val="28"/>
          <w:szCs w:val="28"/>
        </w:rPr>
      </w:pPr>
      <w:r w:rsidRPr="00B37F5D">
        <w:rPr>
          <w:rFonts w:ascii="Arial" w:hAnsi="Arial" w:cs="Arial"/>
          <w:sz w:val="28"/>
          <w:szCs w:val="28"/>
        </w:rPr>
        <w:t>Agrega que el crecimiento de estas expresiones artísticas sigue una relación intuitiva: a mayor longitud y altura del muro, mayor es la diversidad y cantidad de manifestaciones artísticas. Esto invita a la reflexión sobre si, así como ocurrió con la caída del Muro de Berlín, podrían abrirse caminos para la transformación y el diálogo en otras fronteras.</w:t>
      </w:r>
    </w:p>
    <w:p w14:paraId="26B3837C" w14:textId="77777777" w:rsidR="00B37F5D" w:rsidRPr="00B37F5D" w:rsidRDefault="00B37F5D" w:rsidP="00B37F5D">
      <w:pPr>
        <w:jc w:val="both"/>
        <w:rPr>
          <w:rFonts w:ascii="Arial" w:hAnsi="Arial" w:cs="Arial"/>
          <w:sz w:val="28"/>
          <w:szCs w:val="28"/>
        </w:rPr>
      </w:pPr>
    </w:p>
    <w:p w14:paraId="2E589C01" w14:textId="77777777" w:rsidR="00B37F5D" w:rsidRDefault="00B37F5D" w:rsidP="00B37F5D">
      <w:pPr>
        <w:jc w:val="both"/>
        <w:rPr>
          <w:rFonts w:ascii="Arial" w:hAnsi="Arial" w:cs="Arial"/>
          <w:sz w:val="28"/>
          <w:szCs w:val="28"/>
        </w:rPr>
      </w:pPr>
      <w:r w:rsidRPr="00B37F5D">
        <w:rPr>
          <w:rFonts w:ascii="Arial" w:hAnsi="Arial" w:cs="Arial"/>
          <w:sz w:val="28"/>
          <w:szCs w:val="28"/>
        </w:rPr>
        <w:t xml:space="preserve">Entre sus creaciones destacan monumentos como “La Balanza” y “Reloj Solar” en Colombia, “Cubo de </w:t>
      </w:r>
      <w:proofErr w:type="spellStart"/>
      <w:r w:rsidRPr="00B37F5D">
        <w:rPr>
          <w:rFonts w:ascii="Arial" w:hAnsi="Arial" w:cs="Arial"/>
          <w:sz w:val="28"/>
          <w:szCs w:val="28"/>
        </w:rPr>
        <w:t>Guízar</w:t>
      </w:r>
      <w:proofErr w:type="spellEnd"/>
      <w:r w:rsidRPr="00B37F5D">
        <w:rPr>
          <w:rFonts w:ascii="Arial" w:hAnsi="Arial" w:cs="Arial"/>
          <w:sz w:val="28"/>
          <w:szCs w:val="28"/>
        </w:rPr>
        <w:t>” en Veracruz, y “Dos Llamas”, una magna pieza que formará parte del Paseo de la Reforma en la Ciudad de México, también sus obras se pueden apreciar en Colombia, Francia, Chile, España, Israel, Países Bajos y Emiratos Árabes Unidos, entre otros países.</w:t>
      </w:r>
    </w:p>
    <w:p w14:paraId="4FC7E6B7" w14:textId="77777777" w:rsidR="00B37F5D" w:rsidRPr="00B37F5D" w:rsidRDefault="00B37F5D" w:rsidP="00B37F5D">
      <w:pPr>
        <w:jc w:val="both"/>
        <w:rPr>
          <w:rFonts w:ascii="Arial" w:hAnsi="Arial" w:cs="Arial"/>
          <w:sz w:val="28"/>
          <w:szCs w:val="28"/>
        </w:rPr>
      </w:pPr>
    </w:p>
    <w:p w14:paraId="6D817884" w14:textId="77777777" w:rsidR="00B37F5D" w:rsidRDefault="00B37F5D" w:rsidP="00B37F5D">
      <w:pPr>
        <w:jc w:val="both"/>
        <w:rPr>
          <w:rFonts w:ascii="Arial" w:hAnsi="Arial" w:cs="Arial"/>
          <w:sz w:val="28"/>
          <w:szCs w:val="28"/>
        </w:rPr>
      </w:pPr>
    </w:p>
    <w:p w14:paraId="1865A2C4" w14:textId="77777777" w:rsidR="00B37F5D" w:rsidRPr="00B37F5D" w:rsidRDefault="00B37F5D" w:rsidP="00B37F5D">
      <w:pPr>
        <w:jc w:val="both"/>
        <w:rPr>
          <w:rFonts w:ascii="Arial" w:hAnsi="Arial" w:cs="Arial"/>
          <w:sz w:val="28"/>
          <w:szCs w:val="28"/>
        </w:rPr>
      </w:pPr>
      <w:r w:rsidRPr="00B37F5D">
        <w:rPr>
          <w:rFonts w:ascii="Arial" w:hAnsi="Arial" w:cs="Arial"/>
          <w:sz w:val="28"/>
          <w:szCs w:val="28"/>
        </w:rPr>
        <w:lastRenderedPageBreak/>
        <w:t xml:space="preserve">La conferencia “Las obras escultóricas emblemáticas en el Norte del País”, con Miguel Peraza, será el viernes 17 de octubre a las 11:00 </w:t>
      </w:r>
      <w:proofErr w:type="gramStart"/>
      <w:r w:rsidRPr="00B37F5D">
        <w:rPr>
          <w:rFonts w:ascii="Arial" w:hAnsi="Arial" w:cs="Arial"/>
          <w:sz w:val="28"/>
          <w:szCs w:val="28"/>
        </w:rPr>
        <w:t>horas</w:t>
      </w:r>
      <w:proofErr w:type="gramEnd"/>
      <w:r w:rsidRPr="00B37F5D">
        <w:rPr>
          <w:rFonts w:ascii="Arial" w:hAnsi="Arial" w:cs="Arial"/>
          <w:sz w:val="28"/>
          <w:szCs w:val="28"/>
        </w:rPr>
        <w:t xml:space="preserve">, en el Auditorio del Museo de Historia Mexicana, la entrada el libre y el cupo limitado. Más información en </w:t>
      </w:r>
      <w:hyperlink r:id="rId8" w:history="1">
        <w:r w:rsidRPr="00B37F5D">
          <w:rPr>
            <w:rFonts w:ascii="Arial" w:hAnsi="Arial" w:cs="Arial"/>
            <w:sz w:val="28"/>
            <w:szCs w:val="28"/>
          </w:rPr>
          <w:t>www.3museos.com</w:t>
        </w:r>
      </w:hyperlink>
      <w:r w:rsidRPr="00B37F5D">
        <w:rPr>
          <w:rFonts w:ascii="Arial" w:hAnsi="Arial" w:cs="Arial"/>
          <w:sz w:val="28"/>
          <w:szCs w:val="28"/>
        </w:rPr>
        <w:t xml:space="preserve"> </w:t>
      </w:r>
    </w:p>
    <w:p w14:paraId="0E21E8DC" w14:textId="77777777" w:rsidR="00B37F5D" w:rsidRPr="00B37F5D" w:rsidRDefault="00B37F5D" w:rsidP="00B37F5D">
      <w:pPr>
        <w:jc w:val="both"/>
        <w:rPr>
          <w:rFonts w:ascii="Arial" w:hAnsi="Arial" w:cs="Arial"/>
          <w:sz w:val="28"/>
          <w:szCs w:val="28"/>
        </w:rPr>
      </w:pPr>
    </w:p>
    <w:p w14:paraId="0AF69804" w14:textId="5877A49B" w:rsidR="004409AA" w:rsidRDefault="004409AA" w:rsidP="00B37F5D">
      <w:pPr>
        <w:jc w:val="both"/>
        <w:rPr>
          <w:rFonts w:ascii="Arial" w:hAnsi="Arial" w:cs="Arial"/>
          <w:sz w:val="28"/>
          <w:szCs w:val="28"/>
        </w:rPr>
      </w:pPr>
    </w:p>
    <w:p w14:paraId="78763BE5" w14:textId="33E1B30B" w:rsidR="00EA29FA" w:rsidRPr="00B37F5D" w:rsidRDefault="00EA29FA" w:rsidP="00B37F5D">
      <w:pPr>
        <w:pStyle w:val="Sinespaciado"/>
        <w:jc w:val="both"/>
        <w:rPr>
          <w:rFonts w:ascii="Arial" w:hAnsi="Arial" w:cs="Arial"/>
          <w:sz w:val="28"/>
          <w:szCs w:val="28"/>
          <w:lang w:val="es-MX"/>
        </w:rPr>
      </w:pPr>
    </w:p>
    <w:p w14:paraId="749E6E8E" w14:textId="7D043B50" w:rsidR="00727435" w:rsidRPr="00B37F5D" w:rsidRDefault="00727435" w:rsidP="00B37F5D">
      <w:pPr>
        <w:jc w:val="both"/>
        <w:rPr>
          <w:rFonts w:ascii="Arial" w:hAnsi="Arial" w:cs="Arial"/>
          <w:sz w:val="28"/>
          <w:szCs w:val="28"/>
        </w:rPr>
      </w:pPr>
    </w:p>
    <w:p w14:paraId="26646479" w14:textId="746F4BE6" w:rsidR="00727435" w:rsidRPr="00B37F5D" w:rsidRDefault="00727435" w:rsidP="00B37F5D">
      <w:pPr>
        <w:jc w:val="both"/>
        <w:rPr>
          <w:rFonts w:ascii="Arial" w:hAnsi="Arial" w:cs="Arial"/>
          <w:sz w:val="28"/>
          <w:szCs w:val="28"/>
        </w:rPr>
      </w:pPr>
    </w:p>
    <w:p w14:paraId="6CBF9D81" w14:textId="0E0A4DE2" w:rsidR="00727435" w:rsidRPr="00B37F5D" w:rsidRDefault="00727435" w:rsidP="00B37F5D">
      <w:pPr>
        <w:jc w:val="both"/>
        <w:rPr>
          <w:rFonts w:ascii="Arial" w:hAnsi="Arial" w:cs="Arial"/>
          <w:sz w:val="28"/>
          <w:szCs w:val="28"/>
        </w:rPr>
      </w:pPr>
    </w:p>
    <w:p w14:paraId="3C5A9FDC" w14:textId="7BB37CB5" w:rsidR="00727435" w:rsidRPr="00B37F5D" w:rsidRDefault="00727435" w:rsidP="00B37F5D">
      <w:pPr>
        <w:jc w:val="both"/>
        <w:rPr>
          <w:rFonts w:ascii="Arial" w:hAnsi="Arial" w:cs="Arial"/>
          <w:sz w:val="28"/>
          <w:szCs w:val="28"/>
        </w:rPr>
      </w:pPr>
    </w:p>
    <w:p w14:paraId="2FC41807" w14:textId="10DA8A28" w:rsidR="00727435" w:rsidRPr="00B37F5D" w:rsidRDefault="00727435" w:rsidP="00B37F5D">
      <w:pPr>
        <w:jc w:val="both"/>
        <w:rPr>
          <w:rFonts w:ascii="Arial" w:hAnsi="Arial" w:cs="Arial"/>
          <w:sz w:val="28"/>
          <w:szCs w:val="28"/>
        </w:rPr>
      </w:pPr>
    </w:p>
    <w:p w14:paraId="2AF2CA31" w14:textId="3F439357" w:rsidR="00727435" w:rsidRPr="00B37F5D" w:rsidRDefault="00727435" w:rsidP="00B37F5D">
      <w:pPr>
        <w:jc w:val="both"/>
        <w:rPr>
          <w:rFonts w:ascii="Arial" w:hAnsi="Arial" w:cs="Arial"/>
          <w:sz w:val="28"/>
          <w:szCs w:val="28"/>
        </w:rPr>
      </w:pPr>
    </w:p>
    <w:p w14:paraId="1E784CC5" w14:textId="0825E515" w:rsidR="00727435" w:rsidRPr="00B37F5D" w:rsidRDefault="00727435" w:rsidP="00B37F5D">
      <w:pPr>
        <w:jc w:val="both"/>
        <w:rPr>
          <w:rFonts w:ascii="Arial" w:hAnsi="Arial" w:cs="Arial"/>
          <w:sz w:val="28"/>
          <w:szCs w:val="28"/>
        </w:rPr>
      </w:pPr>
    </w:p>
    <w:p w14:paraId="30D1FCFE" w14:textId="02E3761E" w:rsidR="00727435" w:rsidRPr="00B37F5D" w:rsidRDefault="00727435" w:rsidP="00727435">
      <w:pPr>
        <w:rPr>
          <w:rFonts w:ascii="Arial" w:hAnsi="Arial" w:cs="Arial"/>
          <w:sz w:val="28"/>
          <w:szCs w:val="28"/>
        </w:rPr>
      </w:pPr>
    </w:p>
    <w:p w14:paraId="6B370834" w14:textId="3942B2A5" w:rsidR="00727435" w:rsidRPr="00B37F5D" w:rsidRDefault="00727435" w:rsidP="00727435">
      <w:pPr>
        <w:rPr>
          <w:rFonts w:ascii="Arial" w:hAnsi="Arial" w:cs="Arial"/>
          <w:sz w:val="28"/>
          <w:szCs w:val="28"/>
        </w:rPr>
      </w:pPr>
    </w:p>
    <w:p w14:paraId="4ECC492B" w14:textId="0E1FDFAD" w:rsidR="00727435" w:rsidRPr="00B37F5D" w:rsidRDefault="00727435" w:rsidP="00727435">
      <w:pPr>
        <w:rPr>
          <w:rFonts w:ascii="Arial" w:hAnsi="Arial" w:cs="Arial"/>
          <w:sz w:val="28"/>
          <w:szCs w:val="28"/>
        </w:rPr>
      </w:pPr>
    </w:p>
    <w:p w14:paraId="77D49648" w14:textId="31964F54" w:rsidR="00727435" w:rsidRPr="00B37F5D" w:rsidRDefault="00727435" w:rsidP="00727435">
      <w:pPr>
        <w:rPr>
          <w:rFonts w:ascii="Arial" w:hAnsi="Arial" w:cs="Arial"/>
          <w:sz w:val="28"/>
          <w:szCs w:val="28"/>
        </w:rPr>
      </w:pPr>
    </w:p>
    <w:p w14:paraId="6E6E1710" w14:textId="1077C0F1" w:rsidR="00727435" w:rsidRPr="00B37F5D" w:rsidRDefault="00727435" w:rsidP="00727435">
      <w:pPr>
        <w:rPr>
          <w:rFonts w:ascii="Arial" w:hAnsi="Arial" w:cs="Arial"/>
          <w:sz w:val="28"/>
          <w:szCs w:val="28"/>
        </w:rPr>
      </w:pPr>
    </w:p>
    <w:p w14:paraId="5D31A867" w14:textId="551662DD" w:rsidR="00727435" w:rsidRPr="00B37F5D" w:rsidRDefault="00727435" w:rsidP="00727435">
      <w:pPr>
        <w:rPr>
          <w:rFonts w:ascii="Arial" w:hAnsi="Arial" w:cs="Arial"/>
          <w:sz w:val="28"/>
          <w:szCs w:val="28"/>
        </w:rPr>
      </w:pPr>
    </w:p>
    <w:p w14:paraId="56DBA441" w14:textId="43394800" w:rsidR="00727435" w:rsidRPr="00727435" w:rsidRDefault="00727435" w:rsidP="00727435">
      <w:pPr>
        <w:rPr>
          <w:lang w:val="en-US"/>
        </w:rPr>
      </w:pPr>
    </w:p>
    <w:p w14:paraId="078C018B" w14:textId="2123E74C" w:rsidR="00727435" w:rsidRPr="00727435" w:rsidRDefault="00727435" w:rsidP="00727435">
      <w:pPr>
        <w:rPr>
          <w:lang w:val="en-US"/>
        </w:rPr>
      </w:pPr>
    </w:p>
    <w:p w14:paraId="796D121E" w14:textId="685CFBFC" w:rsidR="00727435" w:rsidRPr="00727435" w:rsidRDefault="00727435" w:rsidP="00727435">
      <w:pPr>
        <w:rPr>
          <w:lang w:val="en-US"/>
        </w:rPr>
      </w:pPr>
    </w:p>
    <w:p w14:paraId="523BF2C0" w14:textId="60DC816C" w:rsidR="00727435" w:rsidRPr="00727435" w:rsidRDefault="00727435" w:rsidP="00727435">
      <w:pPr>
        <w:rPr>
          <w:lang w:val="en-US"/>
        </w:rPr>
      </w:pPr>
    </w:p>
    <w:p w14:paraId="065DE5A1" w14:textId="5B3EF959" w:rsidR="00727435" w:rsidRPr="00727435" w:rsidRDefault="00727435" w:rsidP="00727435">
      <w:pPr>
        <w:rPr>
          <w:lang w:val="en-US"/>
        </w:rPr>
      </w:pPr>
    </w:p>
    <w:p w14:paraId="19F0BD73" w14:textId="43A0B0C1" w:rsidR="00727435" w:rsidRPr="00727435" w:rsidRDefault="00727435" w:rsidP="00727435">
      <w:pPr>
        <w:rPr>
          <w:lang w:val="en-US"/>
        </w:rPr>
      </w:pPr>
    </w:p>
    <w:p w14:paraId="06A9BD00" w14:textId="38C45728" w:rsidR="00727435" w:rsidRPr="00727435" w:rsidRDefault="00727435" w:rsidP="00727435">
      <w:pPr>
        <w:rPr>
          <w:lang w:val="en-US"/>
        </w:rPr>
      </w:pPr>
    </w:p>
    <w:p w14:paraId="5F506F2C" w14:textId="2BC5DC6D" w:rsidR="00727435" w:rsidRPr="00727435" w:rsidRDefault="00727435" w:rsidP="00727435">
      <w:pPr>
        <w:rPr>
          <w:lang w:val="en-US"/>
        </w:rPr>
      </w:pPr>
    </w:p>
    <w:p w14:paraId="60A61B96" w14:textId="5F7D2919" w:rsidR="00727435" w:rsidRPr="00727435" w:rsidRDefault="00727435" w:rsidP="00727435">
      <w:pPr>
        <w:rPr>
          <w:lang w:val="en-US"/>
        </w:rPr>
      </w:pPr>
    </w:p>
    <w:p w14:paraId="5F9E9B97" w14:textId="62C3E531" w:rsidR="00727435" w:rsidRPr="00727435" w:rsidRDefault="00727435" w:rsidP="00727435">
      <w:pPr>
        <w:rPr>
          <w:lang w:val="en-US"/>
        </w:rPr>
      </w:pPr>
    </w:p>
    <w:p w14:paraId="103C73E0" w14:textId="7A362180" w:rsidR="00727435" w:rsidRPr="00727435" w:rsidRDefault="00727435" w:rsidP="00727435">
      <w:pPr>
        <w:rPr>
          <w:lang w:val="en-US"/>
        </w:rPr>
      </w:pPr>
    </w:p>
    <w:p w14:paraId="1F0B61B0" w14:textId="77777777" w:rsidR="00727435" w:rsidRPr="00727435" w:rsidRDefault="00727435" w:rsidP="00727435">
      <w:pPr>
        <w:rPr>
          <w:lang w:val="en-US"/>
        </w:rPr>
      </w:pPr>
    </w:p>
    <w:sectPr w:rsidR="00727435" w:rsidRPr="00727435" w:rsidSect="00727435">
      <w:headerReference w:type="default" r:id="rId9"/>
      <w:footerReference w:type="default" r:id="rId10"/>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EC034" w14:textId="77777777" w:rsidR="001F45A5" w:rsidRDefault="001F45A5" w:rsidP="00E83348">
      <w:r>
        <w:separator/>
      </w:r>
    </w:p>
  </w:endnote>
  <w:endnote w:type="continuationSeparator" w:id="0">
    <w:p w14:paraId="461E4358" w14:textId="77777777" w:rsidR="001F45A5" w:rsidRDefault="001F45A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FF2AD" w14:textId="77777777" w:rsidR="001F45A5" w:rsidRDefault="001F45A5" w:rsidP="00E83348">
      <w:r>
        <w:separator/>
      </w:r>
    </w:p>
  </w:footnote>
  <w:footnote w:type="continuationSeparator" w:id="0">
    <w:p w14:paraId="5BA72F3A" w14:textId="77777777" w:rsidR="001F45A5" w:rsidRDefault="001F45A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45A5"/>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25B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37F5D"/>
    <w:rsid w:val="00B4275A"/>
    <w:rsid w:val="00B717D0"/>
    <w:rsid w:val="00B7218C"/>
    <w:rsid w:val="00B72928"/>
    <w:rsid w:val="00BA01E8"/>
    <w:rsid w:val="00BA2CCA"/>
    <w:rsid w:val="00BA575F"/>
    <w:rsid w:val="00BA6D6C"/>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6FF8"/>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2">
    <w:name w:val="heading 2"/>
    <w:basedOn w:val="Normal"/>
    <w:link w:val="Ttulo2Car"/>
    <w:uiPriority w:val="9"/>
    <w:qFormat/>
    <w:rsid w:val="00B37F5D"/>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 w:type="character" w:customStyle="1" w:styleId="Ttulo2Car">
    <w:name w:val="Título 2 Car"/>
    <w:basedOn w:val="Fuentedeprrafopredeter"/>
    <w:link w:val="Ttulo2"/>
    <w:uiPriority w:val="9"/>
    <w:rsid w:val="00B37F5D"/>
    <w:rPr>
      <w:rFonts w:ascii="Times New Roman" w:eastAsia="Times New Roman" w:hAnsi="Times New Roman" w:cs="Times New Roman"/>
      <w:b/>
      <w:bCs/>
      <w:sz w:val="36"/>
      <w:szCs w:val="3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5907">
      <w:bodyDiv w:val="1"/>
      <w:marLeft w:val="0"/>
      <w:marRight w:val="0"/>
      <w:marTop w:val="0"/>
      <w:marBottom w:val="0"/>
      <w:divBdr>
        <w:top w:val="none" w:sz="0" w:space="0" w:color="auto"/>
        <w:left w:val="none" w:sz="0" w:space="0" w:color="auto"/>
        <w:bottom w:val="none" w:sz="0" w:space="0" w:color="auto"/>
        <w:right w:val="none" w:sz="0" w:space="0" w:color="auto"/>
      </w:divBdr>
    </w:div>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663163506">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1205336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5EFD-A439-4078-8970-32673125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2025-10-15T20:54:00Z</dcterms:created>
  <dcterms:modified xsi:type="dcterms:W3CDTF">2025-10-15T20:54:00Z</dcterms:modified>
</cp:coreProperties>
</file>